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spacing w:line="300" w:lineRule="auto"/>
        <w:jc w:val="left"/>
        <w:rPr>
          <w:rFonts w:ascii="Times New Roman" w:hAnsi="Times New Roman" w:eastAsia="仿宋" w:cs="Times New Roman"/>
          <w:b/>
          <w:bCs/>
          <w:sz w:val="28"/>
          <w:szCs w:val="30"/>
        </w:rPr>
      </w:pPr>
      <w:r>
        <w:rPr>
          <w:rFonts w:ascii="Times New Roman" w:hAnsi="Times New Roman" w:eastAsia="仿宋" w:cs="Times New Roman"/>
          <w:b/>
          <w:bCs/>
          <w:sz w:val="28"/>
          <w:szCs w:val="30"/>
        </w:rPr>
        <w:t>附件1</w:t>
      </w:r>
    </w:p>
    <w:p>
      <w:pPr>
        <w:widowControl/>
        <w:spacing w:line="300" w:lineRule="auto"/>
        <w:jc w:val="center"/>
        <w:rPr>
          <w:rFonts w:ascii="Times New Roman" w:hAnsi="Times New Roman" w:eastAsia="仿宋" w:cs="Times New Roman"/>
          <w:sz w:val="28"/>
          <w:szCs w:val="30"/>
        </w:rPr>
      </w:pPr>
      <w:r>
        <w:rPr>
          <w:rFonts w:ascii="Times New Roman" w:hAnsi="Times New Roman" w:eastAsia="方正小标宋_GBK" w:cs="Times New Roman"/>
          <w:kern w:val="0"/>
          <w:sz w:val="36"/>
          <w:szCs w:val="36"/>
          <w:lang w:bidi="ar"/>
        </w:rPr>
        <w:t>江苏省企业缓缴社会保险费申请表</w:t>
      </w:r>
    </w:p>
    <w:tbl>
      <w:tblPr>
        <w:tblStyle w:val="2"/>
        <w:tblW w:w="9987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82"/>
        <w:gridCol w:w="2625"/>
        <w:gridCol w:w="1358"/>
        <w:gridCol w:w="676"/>
        <w:gridCol w:w="794"/>
        <w:gridCol w:w="2252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22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ascii="Times New Roman" w:hAnsi="Times New Roman" w:eastAsia="方正仿宋_GBK" w:cs="Times New Roman"/>
                <w:sz w:val="20"/>
                <w:szCs w:val="20"/>
              </w:rPr>
            </w:pPr>
            <w:r>
              <w:rPr>
                <w:rFonts w:ascii="Times New Roman" w:hAnsi="Times New Roman" w:eastAsia="方正仿宋_GBK" w:cs="Times New Roman"/>
                <w:kern w:val="0"/>
                <w:sz w:val="20"/>
                <w:szCs w:val="20"/>
                <w:lang w:bidi="ar"/>
              </w:rPr>
              <w:t>企业名称</w:t>
            </w:r>
          </w:p>
        </w:tc>
        <w:tc>
          <w:tcPr>
            <w:tcW w:w="7705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Times New Roman" w:hAnsi="Times New Roman" w:eastAsia="方正仿宋_GBK" w:cs="Times New Roman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22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ascii="Times New Roman" w:hAnsi="Times New Roman" w:eastAsia="方正仿宋_GBK" w:cs="Times New Roman"/>
                <w:sz w:val="20"/>
                <w:szCs w:val="20"/>
              </w:rPr>
            </w:pPr>
            <w:r>
              <w:rPr>
                <w:rFonts w:ascii="Times New Roman" w:hAnsi="Times New Roman" w:eastAsia="方正仿宋_GBK" w:cs="Times New Roman"/>
                <w:kern w:val="0"/>
                <w:sz w:val="20"/>
                <w:szCs w:val="20"/>
                <w:lang w:bidi="ar"/>
              </w:rPr>
              <w:t>统一社会信用代码</w:t>
            </w:r>
          </w:p>
        </w:tc>
        <w:tc>
          <w:tcPr>
            <w:tcW w:w="26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Times New Roman" w:hAnsi="Times New Roman" w:eastAsia="方正仿宋_GBK" w:cs="Times New Roman"/>
                <w:sz w:val="20"/>
                <w:szCs w:val="20"/>
              </w:rPr>
            </w:pPr>
          </w:p>
        </w:tc>
        <w:tc>
          <w:tcPr>
            <w:tcW w:w="203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ascii="Times New Roman" w:hAnsi="Times New Roman" w:eastAsia="方正仿宋_GBK" w:cs="Times New Roman"/>
                <w:sz w:val="20"/>
                <w:szCs w:val="20"/>
              </w:rPr>
            </w:pPr>
            <w:r>
              <w:rPr>
                <w:rFonts w:ascii="Times New Roman" w:hAnsi="Times New Roman" w:eastAsia="方正仿宋_GBK" w:cs="Times New Roman"/>
                <w:kern w:val="0"/>
                <w:sz w:val="20"/>
                <w:szCs w:val="20"/>
                <w:lang w:bidi="ar"/>
              </w:rPr>
              <w:t>社保单位编号</w:t>
            </w:r>
          </w:p>
        </w:tc>
        <w:tc>
          <w:tcPr>
            <w:tcW w:w="304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Times New Roman" w:hAnsi="Times New Roman" w:eastAsia="方正仿宋_GBK" w:cs="Times New Roman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22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ascii="Times New Roman" w:hAnsi="Times New Roman" w:eastAsia="方正仿宋_GBK" w:cs="Times New Roman"/>
                <w:sz w:val="20"/>
                <w:szCs w:val="20"/>
              </w:rPr>
            </w:pPr>
            <w:r>
              <w:rPr>
                <w:rFonts w:ascii="Times New Roman" w:hAnsi="Times New Roman" w:eastAsia="方正仿宋_GBK" w:cs="Times New Roman"/>
                <w:kern w:val="0"/>
                <w:sz w:val="20"/>
                <w:szCs w:val="20"/>
                <w:lang w:bidi="ar"/>
              </w:rPr>
              <w:t>单位地址</w:t>
            </w:r>
          </w:p>
        </w:tc>
        <w:tc>
          <w:tcPr>
            <w:tcW w:w="7705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Times New Roman" w:hAnsi="Times New Roman" w:eastAsia="方正仿宋_GBK" w:cs="Times New Roman"/>
                <w:sz w:val="20"/>
                <w:szCs w:val="20"/>
              </w:rPr>
            </w:pPr>
            <w:r>
              <w:rPr>
                <w:rFonts w:ascii="Times New Roman" w:hAnsi="Times New Roman" w:eastAsia="方正仿宋_GBK" w:cs="Times New Roman"/>
                <w:sz w:val="20"/>
                <w:szCs w:val="20"/>
                <w:u w:val="single"/>
              </w:rPr>
              <w:t xml:space="preserve">        </w:t>
            </w:r>
            <w:r>
              <w:rPr>
                <w:rFonts w:ascii="Times New Roman" w:hAnsi="Times New Roman" w:eastAsia="方正仿宋_GBK" w:cs="Times New Roman"/>
                <w:sz w:val="20"/>
                <w:szCs w:val="20"/>
              </w:rPr>
              <w:t>省</w:t>
            </w:r>
            <w:r>
              <w:rPr>
                <w:rFonts w:ascii="Times New Roman" w:hAnsi="Times New Roman" w:eastAsia="方正仿宋_GBK" w:cs="Times New Roman"/>
                <w:sz w:val="20"/>
                <w:szCs w:val="20"/>
                <w:u w:val="single"/>
              </w:rPr>
              <w:t xml:space="preserve">        </w:t>
            </w:r>
            <w:r>
              <w:rPr>
                <w:rFonts w:ascii="Times New Roman" w:hAnsi="Times New Roman" w:eastAsia="方正仿宋_GBK" w:cs="Times New Roman"/>
                <w:sz w:val="20"/>
                <w:szCs w:val="20"/>
              </w:rPr>
              <w:t>市</w:t>
            </w:r>
            <w:r>
              <w:rPr>
                <w:rFonts w:ascii="Times New Roman" w:hAnsi="Times New Roman" w:eastAsia="方正仿宋_GBK" w:cs="Times New Roman"/>
                <w:sz w:val="20"/>
                <w:szCs w:val="20"/>
                <w:u w:val="single"/>
              </w:rPr>
              <w:t xml:space="preserve">        </w:t>
            </w:r>
            <w:r>
              <w:rPr>
                <w:rFonts w:hint="eastAsia" w:ascii="Times New Roman" w:hAnsi="Times New Roman" w:eastAsia="方正仿宋_GBK" w:cs="Times New Roman"/>
                <w:sz w:val="20"/>
                <w:szCs w:val="20"/>
              </w:rPr>
              <w:t>县（市、</w:t>
            </w:r>
            <w:r>
              <w:rPr>
                <w:rFonts w:ascii="Times New Roman" w:hAnsi="Times New Roman" w:eastAsia="方正仿宋_GBK" w:cs="Times New Roman"/>
                <w:sz w:val="20"/>
                <w:szCs w:val="20"/>
              </w:rPr>
              <w:t>区</w:t>
            </w:r>
            <w:r>
              <w:rPr>
                <w:rFonts w:hint="eastAsia" w:ascii="Times New Roman" w:hAnsi="Times New Roman" w:eastAsia="方正仿宋_GBK" w:cs="Times New Roman"/>
                <w:sz w:val="20"/>
                <w:szCs w:val="20"/>
              </w:rPr>
              <w:t>）</w:t>
            </w:r>
            <w:r>
              <w:rPr>
                <w:rFonts w:ascii="Times New Roman" w:hAnsi="Times New Roman" w:eastAsia="方正仿宋_GBK" w:cs="Times New Roman"/>
                <w:sz w:val="20"/>
                <w:szCs w:val="20"/>
                <w:u w:val="single"/>
              </w:rPr>
              <w:t xml:space="preserve">        </w:t>
            </w:r>
            <w:r>
              <w:rPr>
                <w:rFonts w:ascii="Times New Roman" w:hAnsi="Times New Roman" w:eastAsia="方正仿宋_GBK" w:cs="Times New Roman"/>
                <w:sz w:val="20"/>
                <w:szCs w:val="20"/>
              </w:rPr>
              <w:t>街道</w:t>
            </w:r>
            <w:r>
              <w:rPr>
                <w:rFonts w:ascii="Times New Roman" w:hAnsi="Times New Roman" w:eastAsia="方正仿宋_GBK" w:cs="Times New Roman"/>
                <w:sz w:val="20"/>
                <w:szCs w:val="20"/>
                <w:u w:val="single"/>
              </w:rPr>
              <w:t xml:space="preserve">            </w:t>
            </w:r>
            <w:r>
              <w:rPr>
                <w:rFonts w:ascii="Times New Roman" w:hAnsi="Times New Roman" w:eastAsia="方正仿宋_GBK" w:cs="Times New Roman"/>
                <w:sz w:val="20"/>
                <w:szCs w:val="20"/>
              </w:rPr>
              <w:t xml:space="preserve">  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0" w:hRule="atLeast"/>
          <w:jc w:val="center"/>
        </w:trPr>
        <w:tc>
          <w:tcPr>
            <w:tcW w:w="2282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ascii="Times New Roman" w:hAnsi="Times New Roman" w:eastAsia="方正仿宋_GBK" w:cs="Times New Roman"/>
                <w:sz w:val="20"/>
                <w:szCs w:val="20"/>
              </w:rPr>
            </w:pPr>
            <w:r>
              <w:rPr>
                <w:rFonts w:ascii="Times New Roman" w:hAnsi="Times New Roman" w:eastAsia="方正仿宋_GBK" w:cs="Times New Roman"/>
                <w:kern w:val="0"/>
                <w:sz w:val="20"/>
                <w:szCs w:val="20"/>
                <w:lang w:bidi="ar"/>
              </w:rPr>
              <w:t>所属行业</w:t>
            </w:r>
          </w:p>
        </w:tc>
        <w:tc>
          <w:tcPr>
            <w:tcW w:w="7705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240" w:lineRule="exact"/>
              <w:rPr>
                <w:rStyle w:val="4"/>
                <w:rFonts w:hint="default" w:ascii="Times New Roman" w:hAnsi="Times New Roman" w:cs="Times New Roman"/>
                <w:color w:val="auto"/>
                <w:lang w:bidi="ar"/>
              </w:rPr>
            </w:pPr>
            <w:r>
              <w:rPr>
                <w:rFonts w:hint="eastAsia" w:ascii="Times New Roman" w:hAnsi="Times New Roman" w:eastAsia="方正仿宋_GBK" w:cs="Times New Roman"/>
                <w:kern w:val="0"/>
                <w:sz w:val="20"/>
                <w:szCs w:val="20"/>
                <w:lang w:bidi="ar"/>
              </w:rPr>
              <w:t>□</w:t>
            </w:r>
            <w:r>
              <w:rPr>
                <w:rStyle w:val="4"/>
                <w:rFonts w:hint="default" w:ascii="Times New Roman" w:hAnsi="Times New Roman" w:cs="Times New Roman"/>
                <w:color w:val="auto"/>
                <w:lang w:bidi="ar"/>
              </w:rPr>
              <w:t xml:space="preserve">餐饮 </w:t>
            </w:r>
            <w:r>
              <w:rPr>
                <w:rStyle w:val="4"/>
                <w:rFonts w:ascii="Times New Roman" w:hAnsi="Times New Roman" w:cs="Times New Roman"/>
                <w:color w:val="auto"/>
                <w:lang w:bidi="ar"/>
              </w:rPr>
              <w:t xml:space="preserve">  </w:t>
            </w:r>
            <w:r>
              <w:rPr>
                <w:rStyle w:val="5"/>
                <w:rFonts w:hint="default" w:ascii="Times New Roman" w:hAnsi="Times New Roman" w:cs="Times New Roman"/>
                <w:color w:val="auto"/>
                <w:lang w:bidi="ar"/>
              </w:rPr>
              <w:t xml:space="preserve"> </w:t>
            </w:r>
            <w:r>
              <w:rPr>
                <w:rStyle w:val="5"/>
                <w:rFonts w:ascii="Times New Roman" w:hAnsi="Times New Roman" w:cs="Times New Roman"/>
                <w:color w:val="auto"/>
                <w:lang w:bidi="ar"/>
              </w:rPr>
              <w:t>□</w:t>
            </w:r>
            <w:r>
              <w:rPr>
                <w:rStyle w:val="4"/>
                <w:rFonts w:hint="default" w:ascii="Times New Roman" w:hAnsi="Times New Roman" w:cs="Times New Roman"/>
                <w:color w:val="auto"/>
                <w:lang w:bidi="ar"/>
              </w:rPr>
              <w:t>零售</w:t>
            </w:r>
            <w:r>
              <w:rPr>
                <w:rStyle w:val="5"/>
                <w:rFonts w:hint="default" w:ascii="Times New Roman" w:hAnsi="Times New Roman" w:cs="Times New Roman"/>
                <w:color w:val="auto"/>
                <w:lang w:bidi="ar"/>
              </w:rPr>
              <w:t xml:space="preserve"> </w:t>
            </w:r>
            <w:r>
              <w:rPr>
                <w:rStyle w:val="5"/>
                <w:rFonts w:ascii="Times New Roman" w:hAnsi="Times New Roman" w:cs="Times New Roman"/>
                <w:color w:val="auto"/>
                <w:lang w:bidi="ar"/>
              </w:rPr>
              <w:t xml:space="preserve">  </w:t>
            </w:r>
            <w:r>
              <w:rPr>
                <w:rStyle w:val="5"/>
                <w:rFonts w:hint="default" w:ascii="Times New Roman" w:hAnsi="Times New Roman" w:cs="Times New Roman"/>
                <w:color w:val="auto"/>
                <w:lang w:bidi="ar"/>
              </w:rPr>
              <w:t xml:space="preserve"> </w:t>
            </w:r>
            <w:r>
              <w:rPr>
                <w:rStyle w:val="5"/>
                <w:rFonts w:ascii="Times New Roman" w:hAnsi="Times New Roman" w:cs="Times New Roman"/>
                <w:color w:val="auto"/>
                <w:lang w:bidi="ar"/>
              </w:rPr>
              <w:t>□</w:t>
            </w:r>
            <w:r>
              <w:rPr>
                <w:rStyle w:val="4"/>
                <w:rFonts w:hint="default" w:ascii="Times New Roman" w:hAnsi="Times New Roman" w:cs="Times New Roman"/>
                <w:color w:val="auto"/>
                <w:lang w:bidi="ar"/>
              </w:rPr>
              <w:t>旅游</w:t>
            </w:r>
            <w:r>
              <w:rPr>
                <w:rStyle w:val="4"/>
                <w:rFonts w:ascii="Times New Roman" w:hAnsi="Times New Roman" w:cs="Times New Roman"/>
                <w:color w:val="auto"/>
                <w:lang w:bidi="ar"/>
              </w:rPr>
              <w:t xml:space="preserve">  </w:t>
            </w:r>
            <w:r>
              <w:rPr>
                <w:rStyle w:val="4"/>
                <w:rFonts w:hint="default" w:ascii="Times New Roman" w:hAnsi="Times New Roman" w:cs="Times New Roman"/>
                <w:color w:val="auto"/>
                <w:lang w:bidi="ar"/>
              </w:rPr>
              <w:t xml:space="preserve">  </w:t>
            </w:r>
            <w:r>
              <w:rPr>
                <w:rStyle w:val="5"/>
                <w:rFonts w:ascii="Times New Roman" w:hAnsi="Times New Roman" w:cs="Times New Roman"/>
                <w:color w:val="auto"/>
                <w:lang w:bidi="ar"/>
              </w:rPr>
              <w:t>□</w:t>
            </w:r>
            <w:r>
              <w:rPr>
                <w:rStyle w:val="4"/>
                <w:rFonts w:hint="default" w:ascii="Times New Roman" w:hAnsi="Times New Roman" w:cs="Times New Roman"/>
                <w:color w:val="auto"/>
                <w:lang w:bidi="ar"/>
              </w:rPr>
              <w:t>民航</w:t>
            </w:r>
            <w:r>
              <w:rPr>
                <w:rStyle w:val="4"/>
                <w:rFonts w:ascii="Times New Roman" w:hAnsi="Times New Roman" w:cs="Times New Roman"/>
                <w:color w:val="auto"/>
                <w:lang w:bidi="ar"/>
              </w:rPr>
              <w:t xml:space="preserve">  </w:t>
            </w:r>
            <w:r>
              <w:rPr>
                <w:rStyle w:val="4"/>
                <w:rFonts w:hint="default" w:ascii="Times New Roman" w:hAnsi="Times New Roman" w:cs="Times New Roman"/>
                <w:color w:val="auto"/>
                <w:lang w:bidi="ar"/>
              </w:rPr>
              <w:t xml:space="preserve">  </w:t>
            </w:r>
            <w:r>
              <w:rPr>
                <w:rStyle w:val="5"/>
                <w:rFonts w:ascii="Times New Roman" w:hAnsi="Times New Roman" w:cs="Times New Roman"/>
                <w:color w:val="auto"/>
                <w:lang w:bidi="ar"/>
              </w:rPr>
              <w:t>□</w:t>
            </w:r>
            <w:r>
              <w:rPr>
                <w:rStyle w:val="4"/>
                <w:rFonts w:hint="default" w:ascii="Times New Roman" w:hAnsi="Times New Roman" w:cs="Times New Roman"/>
                <w:color w:val="auto"/>
                <w:lang w:bidi="ar"/>
              </w:rPr>
              <w:t xml:space="preserve">公路水路铁路运输 </w:t>
            </w:r>
          </w:p>
          <w:p>
            <w:pPr>
              <w:widowControl/>
              <w:spacing w:line="240" w:lineRule="exact"/>
              <w:jc w:val="left"/>
              <w:textAlignment w:val="center"/>
              <w:rPr>
                <w:rFonts w:ascii="Times New Roman" w:hAnsi="Times New Roman" w:eastAsia="方正仿宋_GBK" w:cs="Times New Roman"/>
                <w:kern w:val="0"/>
                <w:sz w:val="20"/>
                <w:szCs w:val="20"/>
                <w:lang w:bidi="ar"/>
              </w:rPr>
            </w:pPr>
            <w:r>
              <w:rPr>
                <w:rStyle w:val="5"/>
                <w:rFonts w:ascii="Times New Roman" w:hAnsi="Times New Roman" w:cs="Times New Roman"/>
                <w:color w:val="auto"/>
                <w:lang w:bidi="ar"/>
              </w:rPr>
              <w:t>□</w:t>
            </w:r>
            <w:r>
              <w:rPr>
                <w:rFonts w:ascii="Times New Roman" w:hAnsi="Times New Roman" w:eastAsia="方正仿宋_GBK" w:cs="Times New Roman"/>
                <w:kern w:val="0"/>
                <w:sz w:val="20"/>
                <w:szCs w:val="20"/>
                <w:lang w:bidi="ar"/>
              </w:rPr>
              <w:t xml:space="preserve">农副食品加工业  </w:t>
            </w:r>
            <w:r>
              <w:rPr>
                <w:rFonts w:hint="eastAsia" w:ascii="Times New Roman" w:hAnsi="Times New Roman" w:eastAsia="方正仿宋_GBK" w:cs="Times New Roman"/>
                <w:kern w:val="0"/>
                <w:sz w:val="20"/>
                <w:szCs w:val="20"/>
                <w:lang w:bidi="ar"/>
              </w:rPr>
              <w:t xml:space="preserve">  </w:t>
            </w:r>
            <w:r>
              <w:rPr>
                <w:rStyle w:val="5"/>
                <w:rFonts w:ascii="Times New Roman" w:hAnsi="Times New Roman" w:cs="Times New Roman"/>
                <w:color w:val="auto"/>
                <w:lang w:bidi="ar"/>
              </w:rPr>
              <w:t>□</w:t>
            </w:r>
            <w:r>
              <w:rPr>
                <w:rFonts w:ascii="Times New Roman" w:hAnsi="Times New Roman" w:eastAsia="方正仿宋_GBK" w:cs="Times New Roman"/>
                <w:kern w:val="0"/>
                <w:sz w:val="20"/>
                <w:szCs w:val="20"/>
                <w:lang w:bidi="ar"/>
              </w:rPr>
              <w:t>纺织业</w:t>
            </w:r>
            <w:r>
              <w:rPr>
                <w:rStyle w:val="4"/>
                <w:rFonts w:hint="default" w:ascii="Times New Roman" w:hAnsi="Times New Roman" w:cs="Times New Roman"/>
                <w:color w:val="auto"/>
                <w:lang w:bidi="ar"/>
              </w:rPr>
              <w:t xml:space="preserve">  </w:t>
            </w:r>
            <w:r>
              <w:rPr>
                <w:rStyle w:val="5"/>
                <w:rFonts w:ascii="Times New Roman" w:hAnsi="Times New Roman" w:cs="Times New Roman"/>
                <w:color w:val="auto"/>
                <w:lang w:bidi="ar"/>
              </w:rPr>
              <w:t>□</w:t>
            </w:r>
            <w:r>
              <w:rPr>
                <w:rFonts w:ascii="Times New Roman" w:hAnsi="Times New Roman" w:eastAsia="方正仿宋_GBK" w:cs="Times New Roman"/>
                <w:kern w:val="0"/>
                <w:sz w:val="20"/>
                <w:szCs w:val="20"/>
                <w:lang w:bidi="ar"/>
              </w:rPr>
              <w:t>纺织服装、服饰业</w:t>
            </w:r>
            <w:r>
              <w:rPr>
                <w:rStyle w:val="4"/>
                <w:rFonts w:hint="default" w:ascii="Times New Roman" w:hAnsi="Times New Roman" w:cs="Times New Roman"/>
                <w:color w:val="auto"/>
                <w:lang w:bidi="ar"/>
              </w:rPr>
              <w:t xml:space="preserve">  </w:t>
            </w:r>
            <w:r>
              <w:rPr>
                <w:rStyle w:val="5"/>
                <w:rFonts w:ascii="Times New Roman" w:hAnsi="Times New Roman" w:cs="Times New Roman"/>
                <w:color w:val="auto"/>
                <w:lang w:bidi="ar"/>
              </w:rPr>
              <w:t>□</w:t>
            </w:r>
            <w:r>
              <w:rPr>
                <w:rFonts w:ascii="Times New Roman" w:hAnsi="Times New Roman" w:eastAsia="方正仿宋_GBK" w:cs="Times New Roman"/>
                <w:kern w:val="0"/>
                <w:sz w:val="20"/>
                <w:szCs w:val="20"/>
                <w:lang w:bidi="ar"/>
              </w:rPr>
              <w:t xml:space="preserve">造纸和纸制品业    </w:t>
            </w:r>
          </w:p>
          <w:p>
            <w:pPr>
              <w:widowControl/>
              <w:spacing w:line="240" w:lineRule="exact"/>
              <w:jc w:val="left"/>
              <w:textAlignment w:val="center"/>
              <w:rPr>
                <w:rFonts w:ascii="Times New Roman" w:hAnsi="Times New Roman" w:eastAsia="方正仿宋_GBK" w:cs="Times New Roman"/>
                <w:kern w:val="0"/>
                <w:sz w:val="20"/>
                <w:szCs w:val="20"/>
                <w:lang w:bidi="ar"/>
              </w:rPr>
            </w:pPr>
            <w:r>
              <w:rPr>
                <w:rStyle w:val="5"/>
                <w:rFonts w:ascii="Times New Roman" w:hAnsi="Times New Roman" w:cs="Times New Roman"/>
                <w:color w:val="auto"/>
                <w:lang w:bidi="ar"/>
              </w:rPr>
              <w:t>□</w:t>
            </w:r>
            <w:r>
              <w:rPr>
                <w:rFonts w:ascii="Times New Roman" w:hAnsi="Times New Roman" w:eastAsia="方正仿宋_GBK" w:cs="Times New Roman"/>
                <w:kern w:val="0"/>
                <w:sz w:val="20"/>
                <w:szCs w:val="20"/>
                <w:lang w:bidi="ar"/>
              </w:rPr>
              <w:t xml:space="preserve">印刷和记录媒介复制业 </w:t>
            </w:r>
            <w:r>
              <w:rPr>
                <w:rFonts w:hint="eastAsia" w:ascii="Times New Roman" w:hAnsi="Times New Roman" w:eastAsia="方正仿宋_GBK" w:cs="Times New Roman"/>
                <w:kern w:val="0"/>
                <w:sz w:val="20"/>
                <w:szCs w:val="20"/>
                <w:lang w:bidi="ar"/>
              </w:rPr>
              <w:t xml:space="preserve">      </w:t>
            </w:r>
            <w:r>
              <w:rPr>
                <w:rFonts w:ascii="Times New Roman" w:hAnsi="Times New Roman" w:eastAsia="方正仿宋_GBK" w:cs="Times New Roman"/>
                <w:kern w:val="0"/>
                <w:sz w:val="20"/>
                <w:szCs w:val="20"/>
                <w:lang w:bidi="ar"/>
              </w:rPr>
              <w:t xml:space="preserve"> </w:t>
            </w:r>
            <w:r>
              <w:rPr>
                <w:rStyle w:val="5"/>
                <w:rFonts w:ascii="Times New Roman" w:hAnsi="Times New Roman" w:cs="Times New Roman"/>
                <w:color w:val="auto"/>
                <w:lang w:bidi="ar"/>
              </w:rPr>
              <w:t>□</w:t>
            </w:r>
            <w:r>
              <w:rPr>
                <w:rFonts w:ascii="Times New Roman" w:hAnsi="Times New Roman" w:eastAsia="方正仿宋_GBK" w:cs="Times New Roman"/>
                <w:kern w:val="0"/>
                <w:sz w:val="20"/>
                <w:szCs w:val="20"/>
                <w:lang w:bidi="ar"/>
              </w:rPr>
              <w:t xml:space="preserve">医药制造业  </w:t>
            </w:r>
            <w:r>
              <w:rPr>
                <w:rFonts w:hint="eastAsia" w:ascii="Times New Roman" w:hAnsi="Times New Roman" w:eastAsia="方正仿宋_GBK" w:cs="Times New Roman"/>
                <w:kern w:val="0"/>
                <w:sz w:val="20"/>
                <w:szCs w:val="20"/>
                <w:lang w:bidi="ar"/>
              </w:rPr>
              <w:t xml:space="preserve">      </w:t>
            </w:r>
            <w:r>
              <w:rPr>
                <w:rStyle w:val="5"/>
                <w:rFonts w:ascii="Times New Roman" w:hAnsi="Times New Roman" w:cs="Times New Roman"/>
                <w:color w:val="auto"/>
                <w:lang w:bidi="ar"/>
              </w:rPr>
              <w:t>□</w:t>
            </w:r>
            <w:r>
              <w:rPr>
                <w:rFonts w:ascii="Times New Roman" w:hAnsi="Times New Roman" w:eastAsia="方正仿宋_GBK" w:cs="Times New Roman"/>
                <w:kern w:val="0"/>
                <w:sz w:val="20"/>
                <w:szCs w:val="20"/>
                <w:lang w:bidi="ar"/>
              </w:rPr>
              <w:t xml:space="preserve">化学纤维制造业  </w:t>
            </w:r>
          </w:p>
          <w:p>
            <w:pPr>
              <w:widowControl/>
              <w:spacing w:line="240" w:lineRule="exact"/>
              <w:jc w:val="left"/>
              <w:textAlignment w:val="center"/>
              <w:rPr>
                <w:rFonts w:ascii="Times New Roman" w:hAnsi="Times New Roman" w:eastAsia="方正仿宋_GBK" w:cs="Times New Roman"/>
                <w:kern w:val="0"/>
                <w:sz w:val="20"/>
                <w:szCs w:val="20"/>
                <w:lang w:bidi="ar"/>
              </w:rPr>
            </w:pPr>
            <w:r>
              <w:rPr>
                <w:rStyle w:val="5"/>
                <w:rFonts w:ascii="Times New Roman" w:hAnsi="Times New Roman" w:cs="Times New Roman"/>
                <w:color w:val="auto"/>
                <w:lang w:bidi="ar"/>
              </w:rPr>
              <w:t>□</w:t>
            </w:r>
            <w:r>
              <w:rPr>
                <w:rFonts w:ascii="Times New Roman" w:hAnsi="Times New Roman" w:eastAsia="方正仿宋_GBK" w:cs="Times New Roman"/>
                <w:kern w:val="0"/>
                <w:sz w:val="20"/>
                <w:szCs w:val="20"/>
                <w:lang w:bidi="ar"/>
              </w:rPr>
              <w:t>橡胶和塑料制品业</w:t>
            </w:r>
            <w:r>
              <w:rPr>
                <w:rStyle w:val="4"/>
                <w:rFonts w:hint="default" w:ascii="Times New Roman" w:hAnsi="Times New Roman" w:cs="Times New Roman"/>
                <w:color w:val="auto"/>
                <w:lang w:bidi="ar"/>
              </w:rPr>
              <w:t xml:space="preserve">  </w:t>
            </w:r>
            <w:r>
              <w:rPr>
                <w:rStyle w:val="5"/>
                <w:rFonts w:ascii="Times New Roman" w:hAnsi="Times New Roman" w:cs="Times New Roman"/>
                <w:color w:val="auto"/>
                <w:lang w:bidi="ar"/>
              </w:rPr>
              <w:t>□</w:t>
            </w:r>
            <w:r>
              <w:rPr>
                <w:rFonts w:ascii="Times New Roman" w:hAnsi="Times New Roman" w:eastAsia="方正仿宋_GBK" w:cs="Times New Roman"/>
                <w:kern w:val="0"/>
                <w:sz w:val="20"/>
                <w:szCs w:val="20"/>
                <w:lang w:bidi="ar"/>
              </w:rPr>
              <w:t>通用设备制造业</w:t>
            </w:r>
            <w:r>
              <w:rPr>
                <w:rStyle w:val="4"/>
                <w:rFonts w:hint="default" w:ascii="Times New Roman" w:hAnsi="Times New Roman" w:cs="Times New Roman"/>
                <w:color w:val="auto"/>
                <w:lang w:bidi="ar"/>
              </w:rPr>
              <w:t xml:space="preserve">   </w:t>
            </w:r>
            <w:r>
              <w:rPr>
                <w:rStyle w:val="5"/>
                <w:rFonts w:ascii="Times New Roman" w:hAnsi="Times New Roman" w:cs="Times New Roman"/>
                <w:color w:val="auto"/>
                <w:lang w:bidi="ar"/>
              </w:rPr>
              <w:t>□</w:t>
            </w:r>
            <w:r>
              <w:rPr>
                <w:rFonts w:ascii="Times New Roman" w:hAnsi="Times New Roman" w:eastAsia="方正仿宋_GBK" w:cs="Times New Roman"/>
                <w:kern w:val="0"/>
                <w:sz w:val="20"/>
                <w:szCs w:val="20"/>
                <w:lang w:bidi="ar"/>
              </w:rPr>
              <w:t>汽车制造业</w:t>
            </w:r>
          </w:p>
          <w:p>
            <w:pPr>
              <w:widowControl/>
              <w:spacing w:line="240" w:lineRule="exact"/>
              <w:jc w:val="left"/>
              <w:textAlignment w:val="center"/>
              <w:rPr>
                <w:rFonts w:ascii="Times New Roman" w:hAnsi="Times New Roman" w:eastAsia="方正仿宋_GBK" w:cs="Times New Roman"/>
                <w:kern w:val="0"/>
                <w:sz w:val="20"/>
                <w:szCs w:val="20"/>
                <w:lang w:bidi="ar"/>
              </w:rPr>
            </w:pPr>
            <w:r>
              <w:rPr>
                <w:rStyle w:val="5"/>
                <w:rFonts w:ascii="Times New Roman" w:hAnsi="Times New Roman" w:cs="Times New Roman"/>
                <w:color w:val="auto"/>
                <w:lang w:bidi="ar"/>
              </w:rPr>
              <w:t>□</w:t>
            </w:r>
            <w:r>
              <w:rPr>
                <w:rFonts w:ascii="Times New Roman" w:hAnsi="Times New Roman" w:eastAsia="方正仿宋_GBK" w:cs="Times New Roman"/>
                <w:kern w:val="0"/>
                <w:sz w:val="20"/>
                <w:szCs w:val="20"/>
                <w:lang w:bidi="ar"/>
              </w:rPr>
              <w:t>铁路、船舶、航空航天和其他运输设备制造业</w:t>
            </w:r>
            <w:r>
              <w:rPr>
                <w:rStyle w:val="4"/>
                <w:rFonts w:hint="default" w:ascii="Times New Roman" w:hAnsi="Times New Roman" w:cs="Times New Roman"/>
                <w:color w:val="auto"/>
                <w:lang w:bidi="ar"/>
              </w:rPr>
              <w:t xml:space="preserve"> </w:t>
            </w:r>
            <w:r>
              <w:rPr>
                <w:rStyle w:val="4"/>
                <w:rFonts w:ascii="Times New Roman" w:hAnsi="Times New Roman" w:cs="Times New Roman"/>
                <w:color w:val="auto"/>
                <w:lang w:bidi="ar"/>
              </w:rPr>
              <w:t xml:space="preserve"> </w:t>
            </w:r>
            <w:r>
              <w:rPr>
                <w:rStyle w:val="4"/>
                <w:rFonts w:hint="default" w:ascii="Times New Roman" w:hAnsi="Times New Roman" w:cs="Times New Roman"/>
                <w:color w:val="auto"/>
                <w:lang w:bidi="ar"/>
              </w:rPr>
              <w:t xml:space="preserve"> </w:t>
            </w:r>
            <w:r>
              <w:rPr>
                <w:rStyle w:val="5"/>
                <w:rFonts w:ascii="Times New Roman" w:hAnsi="Times New Roman" w:cs="Times New Roman"/>
                <w:color w:val="auto"/>
                <w:lang w:bidi="ar"/>
              </w:rPr>
              <w:t xml:space="preserve">  □</w:t>
            </w:r>
            <w:r>
              <w:rPr>
                <w:rFonts w:ascii="Times New Roman" w:hAnsi="Times New Roman" w:eastAsia="方正仿宋_GBK" w:cs="Times New Roman"/>
                <w:kern w:val="0"/>
                <w:sz w:val="20"/>
                <w:szCs w:val="20"/>
                <w:lang w:bidi="ar"/>
              </w:rPr>
              <w:t>仪器仪表制造业</w:t>
            </w:r>
            <w:r>
              <w:rPr>
                <w:rFonts w:hint="eastAsia" w:ascii="Times New Roman" w:hAnsi="Times New Roman" w:eastAsia="方正仿宋_GBK" w:cs="Times New Roman"/>
                <w:kern w:val="0"/>
                <w:sz w:val="20"/>
                <w:szCs w:val="20"/>
                <w:lang w:bidi="ar"/>
              </w:rPr>
              <w:t xml:space="preserve">  </w:t>
            </w:r>
            <w:r>
              <w:rPr>
                <w:rStyle w:val="5"/>
                <w:rFonts w:ascii="Times New Roman" w:hAnsi="Times New Roman" w:cs="Times New Roman"/>
                <w:color w:val="auto"/>
                <w:lang w:bidi="ar"/>
              </w:rPr>
              <w:t xml:space="preserve"> □</w:t>
            </w:r>
            <w:r>
              <w:rPr>
                <w:rFonts w:ascii="Times New Roman" w:hAnsi="Times New Roman" w:eastAsia="方正仿宋_GBK" w:cs="Times New Roman"/>
                <w:kern w:val="0"/>
                <w:sz w:val="20"/>
                <w:szCs w:val="20"/>
                <w:lang w:bidi="ar"/>
              </w:rPr>
              <w:t>社会工作</w:t>
            </w:r>
          </w:p>
          <w:p>
            <w:pPr>
              <w:widowControl/>
              <w:spacing w:line="240" w:lineRule="exact"/>
              <w:jc w:val="left"/>
              <w:textAlignment w:val="center"/>
              <w:rPr>
                <w:rStyle w:val="4"/>
                <w:rFonts w:hint="default" w:ascii="Times New Roman" w:hAnsi="Times New Roman" w:cs="Times New Roman"/>
                <w:color w:val="auto"/>
                <w:lang w:bidi="ar"/>
              </w:rPr>
            </w:pPr>
            <w:r>
              <w:rPr>
                <w:rStyle w:val="5"/>
                <w:rFonts w:ascii="Times New Roman" w:hAnsi="Times New Roman" w:cs="Times New Roman"/>
                <w:color w:val="auto"/>
                <w:lang w:bidi="ar"/>
              </w:rPr>
              <w:t>□</w:t>
            </w:r>
            <w:r>
              <w:rPr>
                <w:rFonts w:ascii="Times New Roman" w:hAnsi="Times New Roman" w:eastAsia="方正仿宋_GBK" w:cs="Times New Roman"/>
                <w:kern w:val="0"/>
                <w:sz w:val="20"/>
                <w:szCs w:val="20"/>
                <w:lang w:bidi="ar"/>
              </w:rPr>
              <w:t xml:space="preserve">广播、电视、电影和录音制作业  </w:t>
            </w:r>
            <w:r>
              <w:rPr>
                <w:rStyle w:val="4"/>
                <w:rFonts w:hint="default" w:ascii="Times New Roman" w:hAnsi="Times New Roman" w:cs="Times New Roman"/>
                <w:color w:val="auto"/>
                <w:lang w:bidi="ar"/>
              </w:rPr>
              <w:t xml:space="preserve"> </w:t>
            </w:r>
            <w:r>
              <w:rPr>
                <w:rStyle w:val="5"/>
                <w:rFonts w:ascii="Times New Roman" w:hAnsi="Times New Roman" w:cs="Times New Roman"/>
                <w:color w:val="auto"/>
                <w:lang w:bidi="ar"/>
              </w:rPr>
              <w:t>□</w:t>
            </w:r>
            <w:r>
              <w:rPr>
                <w:rFonts w:ascii="Times New Roman" w:hAnsi="Times New Roman" w:eastAsia="方正仿宋_GBK" w:cs="Times New Roman"/>
                <w:kern w:val="0"/>
                <w:sz w:val="20"/>
                <w:szCs w:val="20"/>
                <w:lang w:bidi="ar"/>
              </w:rPr>
              <w:t xml:space="preserve">文化艺术业 </w:t>
            </w:r>
            <w:r>
              <w:rPr>
                <w:rStyle w:val="4"/>
                <w:rFonts w:hint="default" w:ascii="Times New Roman" w:hAnsi="Times New Roman" w:cs="Times New Roman"/>
                <w:color w:val="auto"/>
                <w:lang w:bidi="ar"/>
              </w:rPr>
              <w:t xml:space="preserve"> </w:t>
            </w:r>
            <w:r>
              <w:rPr>
                <w:rStyle w:val="5"/>
                <w:rFonts w:ascii="Times New Roman" w:hAnsi="Times New Roman" w:cs="Times New Roman"/>
                <w:color w:val="auto"/>
                <w:lang w:bidi="ar"/>
              </w:rPr>
              <w:t>□</w:t>
            </w:r>
            <w:r>
              <w:rPr>
                <w:rFonts w:ascii="Times New Roman" w:hAnsi="Times New Roman" w:eastAsia="方正仿宋_GBK" w:cs="Times New Roman"/>
                <w:kern w:val="0"/>
                <w:sz w:val="20"/>
                <w:szCs w:val="20"/>
                <w:lang w:bidi="ar"/>
              </w:rPr>
              <w:t xml:space="preserve">体育 </w:t>
            </w:r>
            <w:r>
              <w:rPr>
                <w:rFonts w:hint="eastAsia" w:ascii="Times New Roman" w:hAnsi="Times New Roman" w:eastAsia="方正仿宋_GBK" w:cs="Times New Roman"/>
                <w:kern w:val="0"/>
                <w:sz w:val="20"/>
                <w:szCs w:val="20"/>
                <w:lang w:bidi="ar"/>
              </w:rPr>
              <w:t xml:space="preserve"> </w:t>
            </w:r>
            <w:r>
              <w:rPr>
                <w:rFonts w:ascii="Times New Roman" w:hAnsi="Times New Roman" w:eastAsia="方正仿宋_GBK" w:cs="Times New Roman"/>
                <w:kern w:val="0"/>
                <w:sz w:val="20"/>
                <w:szCs w:val="20"/>
                <w:lang w:bidi="ar"/>
              </w:rPr>
              <w:t xml:space="preserve"> </w:t>
            </w:r>
            <w:r>
              <w:rPr>
                <w:rStyle w:val="5"/>
                <w:rFonts w:ascii="Times New Roman" w:hAnsi="Times New Roman" w:cs="Times New Roman"/>
                <w:color w:val="auto"/>
                <w:lang w:bidi="ar"/>
              </w:rPr>
              <w:t>□</w:t>
            </w:r>
            <w:r>
              <w:rPr>
                <w:rFonts w:ascii="Times New Roman" w:hAnsi="Times New Roman" w:eastAsia="方正仿宋_GBK" w:cs="Times New Roman"/>
                <w:kern w:val="0"/>
                <w:sz w:val="20"/>
                <w:szCs w:val="20"/>
                <w:lang w:bidi="ar"/>
              </w:rPr>
              <w:t xml:space="preserve">娱乐业  </w:t>
            </w:r>
            <w:r>
              <w:rPr>
                <w:rStyle w:val="5"/>
                <w:rFonts w:ascii="Times New Roman" w:hAnsi="Times New Roman" w:cs="Times New Roman"/>
                <w:color w:val="auto"/>
                <w:lang w:bidi="ar"/>
              </w:rPr>
              <w:t>□</w:t>
            </w:r>
            <w:r>
              <w:rPr>
                <w:rFonts w:ascii="Times New Roman" w:hAnsi="Times New Roman" w:eastAsia="方正仿宋_GBK" w:cs="Times New Roman"/>
                <w:kern w:val="0"/>
                <w:sz w:val="20"/>
                <w:szCs w:val="20"/>
                <w:lang w:bidi="ar"/>
              </w:rPr>
              <w:t>其他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0" w:hRule="atLeast"/>
          <w:jc w:val="center"/>
        </w:trPr>
        <w:tc>
          <w:tcPr>
            <w:tcW w:w="2282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ascii="Times New Roman" w:hAnsi="Times New Roman" w:eastAsia="方正仿宋_GBK" w:cs="Times New Roman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hAnsi="Times New Roman" w:eastAsia="方正仿宋_GBK" w:cs="Times New Roman"/>
                <w:kern w:val="0"/>
                <w:sz w:val="20"/>
                <w:szCs w:val="20"/>
                <w:lang w:bidi="ar"/>
              </w:rPr>
              <w:t>企业类型</w:t>
            </w:r>
          </w:p>
        </w:tc>
        <w:tc>
          <w:tcPr>
            <w:tcW w:w="7705" w:type="dxa"/>
            <w:gridSpan w:val="5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240" w:lineRule="exact"/>
              <w:jc w:val="left"/>
              <w:textAlignment w:val="center"/>
              <w:rPr>
                <w:rStyle w:val="5"/>
                <w:rFonts w:hint="default" w:ascii="Times New Roman" w:hAnsi="Times New Roman" w:cs="Times New Roman"/>
                <w:color w:val="auto"/>
                <w:lang w:bidi="ar"/>
              </w:rPr>
            </w:pPr>
            <w:r>
              <w:rPr>
                <w:rStyle w:val="4"/>
                <w:rFonts w:hint="default" w:ascii="Times New Roman" w:hAnsi="Times New Roman" w:cs="Times New Roman"/>
                <w:color w:val="auto"/>
                <w:lang w:bidi="ar"/>
              </w:rPr>
              <w:t xml:space="preserve"> </w:t>
            </w:r>
            <w:r>
              <w:rPr>
                <w:rStyle w:val="5"/>
                <w:rFonts w:ascii="Times New Roman" w:hAnsi="Times New Roman" w:cs="Times New Roman"/>
                <w:color w:val="auto"/>
                <w:lang w:bidi="ar"/>
              </w:rPr>
              <w:t>□</w:t>
            </w:r>
            <w:r>
              <w:rPr>
                <w:rStyle w:val="5"/>
                <w:rFonts w:hint="default" w:ascii="Times New Roman" w:hAnsi="Times New Roman" w:cs="Times New Roman"/>
                <w:color w:val="auto"/>
                <w:lang w:bidi="ar"/>
              </w:rPr>
              <w:t xml:space="preserve">大型  </w:t>
            </w:r>
            <w:r>
              <w:rPr>
                <w:rStyle w:val="4"/>
                <w:rFonts w:hint="default" w:ascii="Times New Roman" w:hAnsi="Times New Roman" w:cs="Times New Roman"/>
                <w:color w:val="auto"/>
                <w:lang w:bidi="ar"/>
              </w:rPr>
              <w:t xml:space="preserve"> </w:t>
            </w:r>
            <w:r>
              <w:rPr>
                <w:rStyle w:val="5"/>
                <w:rFonts w:ascii="Times New Roman" w:hAnsi="Times New Roman" w:cs="Times New Roman"/>
                <w:color w:val="auto"/>
                <w:lang w:bidi="ar"/>
              </w:rPr>
              <w:t>□</w:t>
            </w:r>
            <w:r>
              <w:rPr>
                <w:rStyle w:val="5"/>
                <w:rFonts w:hint="default" w:ascii="Times New Roman" w:hAnsi="Times New Roman" w:cs="Times New Roman"/>
                <w:color w:val="auto"/>
                <w:lang w:bidi="ar"/>
              </w:rPr>
              <w:t xml:space="preserve">中型  </w:t>
            </w:r>
            <w:r>
              <w:rPr>
                <w:rStyle w:val="4"/>
                <w:rFonts w:hint="default" w:ascii="Times New Roman" w:hAnsi="Times New Roman" w:cs="Times New Roman"/>
                <w:color w:val="auto"/>
                <w:lang w:bidi="ar"/>
              </w:rPr>
              <w:t xml:space="preserve"> </w:t>
            </w:r>
            <w:r>
              <w:rPr>
                <w:rStyle w:val="5"/>
                <w:rFonts w:ascii="Times New Roman" w:hAnsi="Times New Roman" w:cs="Times New Roman"/>
                <w:color w:val="auto"/>
                <w:lang w:bidi="ar"/>
              </w:rPr>
              <w:t>□</w:t>
            </w:r>
            <w:r>
              <w:rPr>
                <w:rStyle w:val="5"/>
                <w:rFonts w:hint="default" w:ascii="Times New Roman" w:hAnsi="Times New Roman" w:cs="Times New Roman"/>
                <w:color w:val="auto"/>
                <w:lang w:bidi="ar"/>
              </w:rPr>
              <w:t xml:space="preserve">小型  </w:t>
            </w:r>
            <w:r>
              <w:rPr>
                <w:rStyle w:val="4"/>
                <w:rFonts w:hint="default" w:ascii="Times New Roman" w:hAnsi="Times New Roman" w:cs="Times New Roman"/>
                <w:color w:val="auto"/>
                <w:lang w:bidi="ar"/>
              </w:rPr>
              <w:t xml:space="preserve"> </w:t>
            </w:r>
            <w:r>
              <w:rPr>
                <w:rStyle w:val="5"/>
                <w:rFonts w:ascii="Times New Roman" w:hAnsi="Times New Roman" w:cs="Times New Roman"/>
                <w:color w:val="auto"/>
                <w:lang w:bidi="ar"/>
              </w:rPr>
              <w:t>□</w:t>
            </w:r>
            <w:r>
              <w:rPr>
                <w:rStyle w:val="5"/>
                <w:rFonts w:hint="default" w:ascii="Times New Roman" w:hAnsi="Times New Roman" w:cs="Times New Roman"/>
                <w:color w:val="auto"/>
                <w:lang w:bidi="ar"/>
              </w:rPr>
              <w:t xml:space="preserve">微型  </w:t>
            </w:r>
            <w:r>
              <w:rPr>
                <w:rStyle w:val="4"/>
                <w:rFonts w:hint="default" w:ascii="Times New Roman" w:hAnsi="Times New Roman" w:cs="Times New Roman"/>
                <w:color w:val="auto"/>
                <w:lang w:bidi="ar"/>
              </w:rPr>
              <w:t xml:space="preserve"> </w:t>
            </w:r>
            <w:r>
              <w:rPr>
                <w:rStyle w:val="5"/>
                <w:rFonts w:ascii="Times New Roman" w:hAnsi="Times New Roman" w:cs="Times New Roman"/>
                <w:color w:val="auto"/>
                <w:lang w:bidi="ar"/>
              </w:rPr>
              <w:t>□</w:t>
            </w:r>
            <w:r>
              <w:rPr>
                <w:rStyle w:val="5"/>
                <w:rFonts w:hint="default" w:ascii="Times New Roman" w:hAnsi="Times New Roman" w:cs="Times New Roman"/>
                <w:color w:val="auto"/>
                <w:lang w:bidi="ar"/>
              </w:rPr>
              <w:t>其他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6" w:hRule="atLeast"/>
          <w:jc w:val="center"/>
        </w:trPr>
        <w:tc>
          <w:tcPr>
            <w:tcW w:w="2282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ascii="Times New Roman" w:hAnsi="Times New Roman" w:eastAsia="方正仿宋_GBK" w:cs="Times New Roman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hAnsi="Times New Roman" w:eastAsia="方正仿宋_GBK" w:cs="Times New Roman"/>
                <w:kern w:val="0"/>
                <w:sz w:val="20"/>
                <w:szCs w:val="20"/>
                <w:lang w:bidi="ar"/>
              </w:rPr>
              <w:t>月度利润及稳岗情况</w:t>
            </w:r>
          </w:p>
        </w:tc>
        <w:tc>
          <w:tcPr>
            <w:tcW w:w="7705" w:type="dxa"/>
            <w:gridSpan w:val="5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240" w:lineRule="exact"/>
              <w:jc w:val="left"/>
              <w:textAlignment w:val="center"/>
              <w:rPr>
                <w:rStyle w:val="5"/>
                <w:rFonts w:hint="default" w:ascii="Times New Roman" w:hAnsi="Times New Roman" w:cs="Times New Roman"/>
                <w:color w:val="auto"/>
                <w:lang w:bidi="ar"/>
              </w:rPr>
            </w:pPr>
            <w:r>
              <w:rPr>
                <w:rStyle w:val="5"/>
                <w:rFonts w:ascii="Times New Roman" w:hAnsi="Times New Roman" w:cs="Times New Roman"/>
                <w:color w:val="auto"/>
                <w:lang w:bidi="ar"/>
              </w:rPr>
              <w:t>□</w:t>
            </w:r>
            <w:r>
              <w:rPr>
                <w:rStyle w:val="5"/>
                <w:rFonts w:hint="default" w:ascii="Times New Roman" w:hAnsi="Times New Roman" w:cs="Times New Roman"/>
                <w:color w:val="auto"/>
                <w:lang w:bidi="ar"/>
              </w:rPr>
              <w:t>申请缓缴前</w:t>
            </w:r>
            <w:r>
              <w:rPr>
                <w:rFonts w:ascii="Times New Roman" w:hAnsi="Times New Roman" w:eastAsia="方正仿宋_GBK" w:cs="Times New Roman"/>
                <w:kern w:val="0"/>
                <w:sz w:val="20"/>
                <w:szCs w:val="20"/>
                <w:lang w:bidi="ar"/>
              </w:rPr>
              <w:t xml:space="preserve">3个月累计亏损 </w:t>
            </w:r>
            <w:r>
              <w:rPr>
                <w:rFonts w:hint="eastAsia" w:ascii="Times New Roman" w:hAnsi="Times New Roman" w:eastAsia="方正仿宋_GBK" w:cs="Times New Roman"/>
                <w:kern w:val="0"/>
                <w:sz w:val="20"/>
                <w:szCs w:val="20"/>
                <w:lang w:bidi="ar"/>
              </w:rPr>
              <w:t xml:space="preserve">  </w:t>
            </w:r>
            <w:r>
              <w:rPr>
                <w:rFonts w:ascii="Times New Roman" w:hAnsi="Times New Roman" w:eastAsia="方正仿宋_GBK" w:cs="Times New Roman"/>
                <w:kern w:val="0"/>
                <w:sz w:val="20"/>
                <w:szCs w:val="20"/>
                <w:lang w:bidi="ar"/>
              </w:rPr>
              <w:t xml:space="preserve"> </w:t>
            </w:r>
            <w:r>
              <w:rPr>
                <w:rStyle w:val="5"/>
                <w:rFonts w:ascii="Times New Roman" w:hAnsi="Times New Roman" w:cs="Times New Roman"/>
                <w:color w:val="auto"/>
                <w:lang w:bidi="ar"/>
              </w:rPr>
              <w:t>□</w:t>
            </w:r>
            <w:r>
              <w:rPr>
                <w:rFonts w:ascii="Times New Roman" w:hAnsi="Times New Roman" w:eastAsia="方正仿宋_GBK" w:cs="Times New Roman"/>
                <w:kern w:val="0"/>
                <w:sz w:val="20"/>
                <w:szCs w:val="20"/>
                <w:lang w:bidi="ar"/>
              </w:rPr>
              <w:t>已采取稳岗措施且近6个月无批量裁员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22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ascii="Times New Roman" w:hAnsi="Times New Roman" w:eastAsia="方正仿宋_GBK" w:cs="Times New Roman"/>
                <w:sz w:val="20"/>
                <w:szCs w:val="20"/>
              </w:rPr>
            </w:pPr>
            <w:r>
              <w:rPr>
                <w:rFonts w:ascii="Times New Roman" w:hAnsi="Times New Roman" w:eastAsia="方正仿宋_GBK" w:cs="Times New Roman"/>
                <w:kern w:val="0"/>
                <w:sz w:val="20"/>
                <w:szCs w:val="20"/>
                <w:lang w:bidi="ar"/>
              </w:rPr>
              <w:t>法定代表人姓名</w:t>
            </w:r>
          </w:p>
        </w:tc>
        <w:tc>
          <w:tcPr>
            <w:tcW w:w="26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Times New Roman" w:hAnsi="Times New Roman" w:eastAsia="方正仿宋_GBK" w:cs="Times New Roman"/>
                <w:sz w:val="20"/>
                <w:szCs w:val="20"/>
              </w:rPr>
            </w:pPr>
          </w:p>
        </w:tc>
        <w:tc>
          <w:tcPr>
            <w:tcW w:w="203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ascii="Times New Roman" w:hAnsi="Times New Roman" w:eastAsia="方正仿宋_GBK" w:cs="Times New Roman"/>
                <w:sz w:val="20"/>
                <w:szCs w:val="20"/>
              </w:rPr>
            </w:pPr>
            <w:r>
              <w:rPr>
                <w:rFonts w:ascii="Times New Roman" w:hAnsi="Times New Roman" w:eastAsia="方正仿宋_GBK" w:cs="Times New Roman"/>
                <w:kern w:val="0"/>
                <w:sz w:val="20"/>
                <w:szCs w:val="20"/>
                <w:lang w:bidi="ar"/>
              </w:rPr>
              <w:t>联系电话</w:t>
            </w:r>
          </w:p>
        </w:tc>
        <w:tc>
          <w:tcPr>
            <w:tcW w:w="304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Times New Roman" w:hAnsi="Times New Roman" w:eastAsia="方正仿宋_GBK" w:cs="Times New Roman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22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ascii="Times New Roman" w:hAnsi="Times New Roman" w:eastAsia="方正仿宋_GBK" w:cs="Times New Roman"/>
                <w:sz w:val="20"/>
                <w:szCs w:val="20"/>
              </w:rPr>
            </w:pPr>
            <w:r>
              <w:rPr>
                <w:rFonts w:ascii="Times New Roman" w:hAnsi="Times New Roman" w:eastAsia="方正仿宋_GBK" w:cs="Times New Roman"/>
                <w:kern w:val="0"/>
                <w:sz w:val="20"/>
                <w:szCs w:val="20"/>
                <w:lang w:bidi="ar"/>
              </w:rPr>
              <w:t>经办人姓名</w:t>
            </w:r>
          </w:p>
        </w:tc>
        <w:tc>
          <w:tcPr>
            <w:tcW w:w="26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Times New Roman" w:hAnsi="Times New Roman" w:eastAsia="方正仿宋_GBK" w:cs="Times New Roman"/>
                <w:sz w:val="20"/>
                <w:szCs w:val="20"/>
              </w:rPr>
            </w:pPr>
          </w:p>
        </w:tc>
        <w:tc>
          <w:tcPr>
            <w:tcW w:w="203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ascii="Times New Roman" w:hAnsi="Times New Roman" w:eastAsia="方正仿宋_GBK" w:cs="Times New Roman"/>
                <w:sz w:val="20"/>
                <w:szCs w:val="20"/>
              </w:rPr>
            </w:pPr>
            <w:r>
              <w:rPr>
                <w:rFonts w:ascii="Times New Roman" w:hAnsi="Times New Roman" w:eastAsia="方正仿宋_GBK" w:cs="Times New Roman"/>
                <w:kern w:val="0"/>
                <w:sz w:val="20"/>
                <w:szCs w:val="20"/>
                <w:lang w:bidi="ar"/>
              </w:rPr>
              <w:t>联系电话</w:t>
            </w:r>
          </w:p>
        </w:tc>
        <w:tc>
          <w:tcPr>
            <w:tcW w:w="304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Times New Roman" w:hAnsi="Times New Roman" w:eastAsia="方正仿宋_GBK" w:cs="Times New Roman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5" w:hRule="atLeast"/>
          <w:jc w:val="center"/>
        </w:trPr>
        <w:tc>
          <w:tcPr>
            <w:tcW w:w="22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ascii="Times New Roman" w:hAnsi="Times New Roman" w:eastAsia="方正仿宋_GBK" w:cs="Times New Roman"/>
                <w:sz w:val="20"/>
                <w:szCs w:val="20"/>
              </w:rPr>
            </w:pPr>
            <w:r>
              <w:rPr>
                <w:rFonts w:ascii="Times New Roman" w:hAnsi="Times New Roman" w:eastAsia="方正仿宋_GBK" w:cs="Times New Roman"/>
                <w:kern w:val="0"/>
                <w:sz w:val="20"/>
                <w:szCs w:val="20"/>
                <w:lang w:bidi="ar"/>
              </w:rPr>
              <w:t>申请缓缴险种</w:t>
            </w:r>
          </w:p>
        </w:tc>
        <w:tc>
          <w:tcPr>
            <w:tcW w:w="398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left"/>
              <w:textAlignment w:val="center"/>
              <w:rPr>
                <w:rFonts w:ascii="Times New Roman" w:hAnsi="Times New Roman" w:eastAsia="方正仿宋_GBK" w:cs="Times New Roman"/>
                <w:sz w:val="20"/>
                <w:szCs w:val="20"/>
              </w:rPr>
            </w:pPr>
            <w:r>
              <w:rPr>
                <w:rFonts w:ascii="Times New Roman" w:hAnsi="Times New Roman" w:eastAsia="方正仿宋_GBK" w:cs="Times New Roman"/>
                <w:kern w:val="0"/>
                <w:sz w:val="20"/>
                <w:szCs w:val="20"/>
                <w:lang w:bidi="ar"/>
              </w:rPr>
              <w:t xml:space="preserve"> </w:t>
            </w:r>
            <w:r>
              <w:rPr>
                <w:rFonts w:hint="eastAsia" w:ascii="Times New Roman" w:hAnsi="Times New Roman" w:eastAsia="方正仿宋_GBK" w:cs="Times New Roman"/>
                <w:kern w:val="0"/>
                <w:sz w:val="20"/>
                <w:szCs w:val="20"/>
                <w:lang w:bidi="ar"/>
              </w:rPr>
              <w:t>□</w:t>
            </w:r>
            <w:r>
              <w:rPr>
                <w:rStyle w:val="4"/>
                <w:rFonts w:hint="default" w:ascii="Times New Roman" w:hAnsi="Times New Roman" w:cs="Times New Roman"/>
                <w:color w:val="auto"/>
                <w:lang w:bidi="ar"/>
              </w:rPr>
              <w:t>养老保险</w:t>
            </w:r>
            <w:r>
              <w:rPr>
                <w:rStyle w:val="5"/>
                <w:rFonts w:hint="default" w:ascii="Times New Roman" w:hAnsi="Times New Roman" w:cs="Times New Roman"/>
                <w:color w:val="auto"/>
                <w:lang w:bidi="ar"/>
              </w:rPr>
              <w:t xml:space="preserve">   </w:t>
            </w:r>
            <w:r>
              <w:rPr>
                <w:rStyle w:val="5"/>
                <w:rFonts w:ascii="Times New Roman" w:hAnsi="Times New Roman" w:cs="Times New Roman"/>
                <w:color w:val="auto"/>
                <w:lang w:bidi="ar"/>
              </w:rPr>
              <w:t>□</w:t>
            </w:r>
            <w:r>
              <w:rPr>
                <w:rStyle w:val="4"/>
                <w:rFonts w:hint="default" w:ascii="Times New Roman" w:hAnsi="Times New Roman" w:cs="Times New Roman"/>
                <w:color w:val="auto"/>
                <w:lang w:bidi="ar"/>
              </w:rPr>
              <w:t>失业保险</w:t>
            </w:r>
            <w:r>
              <w:rPr>
                <w:rStyle w:val="5"/>
                <w:rFonts w:hint="default" w:ascii="Times New Roman" w:hAnsi="Times New Roman" w:cs="Times New Roman"/>
                <w:color w:val="auto"/>
                <w:lang w:bidi="ar"/>
              </w:rPr>
              <w:t xml:space="preserve">   </w:t>
            </w:r>
            <w:r>
              <w:rPr>
                <w:rStyle w:val="5"/>
                <w:rFonts w:ascii="Times New Roman" w:hAnsi="Times New Roman" w:cs="Times New Roman"/>
                <w:color w:val="auto"/>
                <w:lang w:bidi="ar"/>
              </w:rPr>
              <w:t>□</w:t>
            </w:r>
            <w:r>
              <w:rPr>
                <w:rStyle w:val="4"/>
                <w:rFonts w:hint="default" w:ascii="Times New Roman" w:hAnsi="Times New Roman" w:cs="Times New Roman"/>
                <w:color w:val="auto"/>
                <w:lang w:bidi="ar"/>
              </w:rPr>
              <w:t>工伤保险</w:t>
            </w:r>
          </w:p>
        </w:tc>
        <w:tc>
          <w:tcPr>
            <w:tcW w:w="1470" w:type="dxa"/>
            <w:gridSpan w:val="2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left"/>
              <w:textAlignment w:val="center"/>
              <w:rPr>
                <w:rFonts w:ascii="Times New Roman" w:hAnsi="Times New Roman" w:eastAsia="方正仿宋_GBK" w:cs="Times New Roman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hAnsi="Times New Roman" w:eastAsia="方正仿宋_GBK" w:cs="Times New Roman"/>
                <w:kern w:val="0"/>
                <w:sz w:val="20"/>
                <w:szCs w:val="20"/>
                <w:lang w:bidi="ar"/>
              </w:rPr>
              <w:t>申请缓缴月份参保职工人数</w:t>
            </w:r>
          </w:p>
        </w:tc>
        <w:tc>
          <w:tcPr>
            <w:tcW w:w="2252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240" w:lineRule="exact"/>
              <w:jc w:val="left"/>
              <w:textAlignment w:val="center"/>
              <w:rPr>
                <w:rFonts w:ascii="Times New Roman" w:hAnsi="Times New Roman" w:eastAsia="方正仿宋_GBK" w:cs="Times New Roman"/>
                <w:kern w:val="0"/>
                <w:sz w:val="20"/>
                <w:szCs w:val="20"/>
                <w:lang w:bidi="ar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0" w:hRule="atLeast"/>
          <w:jc w:val="center"/>
        </w:trPr>
        <w:tc>
          <w:tcPr>
            <w:tcW w:w="2282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ascii="Times New Roman" w:hAnsi="Times New Roman" w:eastAsia="方正仿宋_GBK" w:cs="Times New Roman"/>
                <w:sz w:val="20"/>
                <w:szCs w:val="20"/>
              </w:rPr>
            </w:pPr>
            <w:r>
              <w:rPr>
                <w:rFonts w:ascii="Times New Roman" w:hAnsi="Times New Roman" w:eastAsia="方正仿宋_GBK" w:cs="Times New Roman"/>
                <w:kern w:val="0"/>
                <w:sz w:val="20"/>
                <w:szCs w:val="20"/>
                <w:lang w:bidi="ar"/>
              </w:rPr>
              <w:t>申请缓缴期限</w:t>
            </w:r>
          </w:p>
        </w:tc>
        <w:tc>
          <w:tcPr>
            <w:tcW w:w="7705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240" w:lineRule="exact"/>
              <w:jc w:val="left"/>
              <w:textAlignment w:val="center"/>
              <w:rPr>
                <w:rStyle w:val="7"/>
                <w:rFonts w:hint="default" w:ascii="Times New Roman" w:hAnsi="Times New Roman" w:cs="Times New Roman"/>
                <w:color w:val="auto"/>
                <w:lang w:bidi="ar"/>
              </w:rPr>
            </w:pPr>
            <w:r>
              <w:rPr>
                <w:rStyle w:val="4"/>
                <w:rFonts w:hint="default" w:ascii="Times New Roman" w:hAnsi="Times New Roman" w:cs="Times New Roman"/>
                <w:color w:val="auto"/>
                <w:lang w:bidi="ar"/>
              </w:rPr>
              <w:t>养老保险</w:t>
            </w:r>
            <w:r>
              <w:rPr>
                <w:rFonts w:ascii="Times New Roman" w:hAnsi="Times New Roman" w:eastAsia="方正仿宋_GBK" w:cs="Times New Roman"/>
                <w:kern w:val="0"/>
                <w:sz w:val="20"/>
                <w:szCs w:val="20"/>
                <w:lang w:bidi="ar"/>
              </w:rPr>
              <w:t>费款所属期为（20XX年</w:t>
            </w:r>
            <w:r>
              <w:rPr>
                <w:rStyle w:val="6"/>
                <w:rFonts w:hint="default" w:ascii="Times New Roman" w:hAnsi="Times New Roman" w:cs="Times New Roman"/>
                <w:color w:val="auto"/>
                <w:lang w:bidi="ar"/>
              </w:rPr>
              <w:t xml:space="preserve">   </w:t>
            </w:r>
            <w:r>
              <w:rPr>
                <w:rStyle w:val="7"/>
                <w:rFonts w:hint="default" w:ascii="Times New Roman" w:hAnsi="Times New Roman" w:cs="Times New Roman"/>
                <w:color w:val="auto"/>
                <w:lang w:bidi="ar"/>
              </w:rPr>
              <w:t>月至20XX年</w:t>
            </w:r>
            <w:r>
              <w:rPr>
                <w:rStyle w:val="6"/>
                <w:rFonts w:hint="default" w:ascii="Times New Roman" w:hAnsi="Times New Roman" w:cs="Times New Roman"/>
                <w:color w:val="auto"/>
                <w:lang w:bidi="ar"/>
              </w:rPr>
              <w:t xml:space="preserve">   </w:t>
            </w:r>
            <w:r>
              <w:rPr>
                <w:rStyle w:val="7"/>
                <w:rFonts w:hint="default" w:ascii="Times New Roman" w:hAnsi="Times New Roman" w:cs="Times New Roman"/>
                <w:color w:val="auto"/>
                <w:lang w:bidi="ar"/>
              </w:rPr>
              <w:t>月），缓缴月数为</w:t>
            </w:r>
            <w:r>
              <w:rPr>
                <w:rStyle w:val="6"/>
                <w:rFonts w:hint="default" w:ascii="Times New Roman" w:hAnsi="Times New Roman" w:cs="Times New Roman"/>
                <w:color w:val="auto"/>
                <w:lang w:bidi="ar"/>
              </w:rPr>
              <w:t xml:space="preserve">     </w:t>
            </w:r>
            <w:r>
              <w:rPr>
                <w:rStyle w:val="7"/>
                <w:rFonts w:hint="default" w:ascii="Times New Roman" w:hAnsi="Times New Roman" w:cs="Times New Roman"/>
                <w:color w:val="auto"/>
                <w:lang w:bidi="ar"/>
              </w:rPr>
              <w:t>个月。</w:t>
            </w:r>
          </w:p>
          <w:p>
            <w:pPr>
              <w:widowControl/>
              <w:spacing w:line="240" w:lineRule="exact"/>
              <w:jc w:val="left"/>
              <w:textAlignment w:val="center"/>
              <w:rPr>
                <w:rStyle w:val="7"/>
                <w:rFonts w:hint="default" w:ascii="Times New Roman" w:hAnsi="Times New Roman" w:cs="Times New Roman"/>
                <w:color w:val="auto"/>
                <w:lang w:bidi="ar"/>
              </w:rPr>
            </w:pPr>
            <w:r>
              <w:rPr>
                <w:rStyle w:val="4"/>
                <w:rFonts w:hint="default" w:ascii="Times New Roman" w:hAnsi="Times New Roman" w:cs="Times New Roman"/>
                <w:color w:val="auto"/>
                <w:lang w:bidi="ar"/>
              </w:rPr>
              <w:t>失业保险</w:t>
            </w:r>
            <w:r>
              <w:rPr>
                <w:rFonts w:ascii="Times New Roman" w:hAnsi="Times New Roman" w:eastAsia="方正仿宋_GBK" w:cs="Times New Roman"/>
                <w:kern w:val="0"/>
                <w:sz w:val="20"/>
                <w:szCs w:val="20"/>
                <w:lang w:bidi="ar"/>
              </w:rPr>
              <w:t>费款所属期为（20XX年</w:t>
            </w:r>
            <w:r>
              <w:rPr>
                <w:rStyle w:val="6"/>
                <w:rFonts w:hint="default" w:ascii="Times New Roman" w:hAnsi="Times New Roman" w:cs="Times New Roman"/>
                <w:color w:val="auto"/>
                <w:lang w:bidi="ar"/>
              </w:rPr>
              <w:t xml:space="preserve">   </w:t>
            </w:r>
            <w:r>
              <w:rPr>
                <w:rStyle w:val="7"/>
                <w:rFonts w:hint="default" w:ascii="Times New Roman" w:hAnsi="Times New Roman" w:cs="Times New Roman"/>
                <w:color w:val="auto"/>
                <w:lang w:bidi="ar"/>
              </w:rPr>
              <w:t>月至20XX年</w:t>
            </w:r>
            <w:r>
              <w:rPr>
                <w:rStyle w:val="6"/>
                <w:rFonts w:hint="default" w:ascii="Times New Roman" w:hAnsi="Times New Roman" w:cs="Times New Roman"/>
                <w:color w:val="auto"/>
                <w:lang w:bidi="ar"/>
              </w:rPr>
              <w:t xml:space="preserve">   </w:t>
            </w:r>
            <w:r>
              <w:rPr>
                <w:rStyle w:val="7"/>
                <w:rFonts w:hint="default" w:ascii="Times New Roman" w:hAnsi="Times New Roman" w:cs="Times New Roman"/>
                <w:color w:val="auto"/>
                <w:lang w:bidi="ar"/>
              </w:rPr>
              <w:t>月），缓缴月数为</w:t>
            </w:r>
            <w:r>
              <w:rPr>
                <w:rStyle w:val="6"/>
                <w:rFonts w:hint="default" w:ascii="Times New Roman" w:hAnsi="Times New Roman" w:cs="Times New Roman"/>
                <w:color w:val="auto"/>
                <w:lang w:bidi="ar"/>
              </w:rPr>
              <w:t xml:space="preserve">     </w:t>
            </w:r>
            <w:r>
              <w:rPr>
                <w:rStyle w:val="7"/>
                <w:rFonts w:hint="default" w:ascii="Times New Roman" w:hAnsi="Times New Roman" w:cs="Times New Roman"/>
                <w:color w:val="auto"/>
                <w:lang w:bidi="ar"/>
              </w:rPr>
              <w:t>个月。</w:t>
            </w:r>
          </w:p>
          <w:p>
            <w:pPr>
              <w:widowControl/>
              <w:spacing w:line="240" w:lineRule="exact"/>
              <w:jc w:val="left"/>
              <w:textAlignment w:val="center"/>
              <w:rPr>
                <w:rStyle w:val="7"/>
                <w:rFonts w:hint="default" w:ascii="Times New Roman" w:hAnsi="Times New Roman" w:cs="Times New Roman"/>
                <w:color w:val="auto"/>
                <w:lang w:bidi="ar"/>
              </w:rPr>
            </w:pPr>
            <w:r>
              <w:rPr>
                <w:rStyle w:val="4"/>
                <w:rFonts w:hint="default" w:ascii="Times New Roman" w:hAnsi="Times New Roman" w:cs="Times New Roman"/>
                <w:color w:val="auto"/>
                <w:lang w:bidi="ar"/>
              </w:rPr>
              <w:t>工伤保险</w:t>
            </w:r>
            <w:r>
              <w:rPr>
                <w:rFonts w:ascii="Times New Roman" w:hAnsi="Times New Roman" w:eastAsia="方正仿宋_GBK" w:cs="Times New Roman"/>
                <w:kern w:val="0"/>
                <w:sz w:val="20"/>
                <w:szCs w:val="20"/>
                <w:lang w:bidi="ar"/>
              </w:rPr>
              <w:t>费款所属期为（20XX年</w:t>
            </w:r>
            <w:r>
              <w:rPr>
                <w:rStyle w:val="6"/>
                <w:rFonts w:hint="default" w:ascii="Times New Roman" w:hAnsi="Times New Roman" w:cs="Times New Roman"/>
                <w:color w:val="auto"/>
                <w:lang w:bidi="ar"/>
              </w:rPr>
              <w:t xml:space="preserve">   </w:t>
            </w:r>
            <w:r>
              <w:rPr>
                <w:rStyle w:val="7"/>
                <w:rFonts w:hint="default" w:ascii="Times New Roman" w:hAnsi="Times New Roman" w:cs="Times New Roman"/>
                <w:color w:val="auto"/>
                <w:lang w:bidi="ar"/>
              </w:rPr>
              <w:t>月至20XX年</w:t>
            </w:r>
            <w:r>
              <w:rPr>
                <w:rStyle w:val="6"/>
                <w:rFonts w:hint="default" w:ascii="Times New Roman" w:hAnsi="Times New Roman" w:cs="Times New Roman"/>
                <w:color w:val="auto"/>
                <w:lang w:bidi="ar"/>
              </w:rPr>
              <w:t xml:space="preserve">   </w:t>
            </w:r>
            <w:r>
              <w:rPr>
                <w:rStyle w:val="7"/>
                <w:rFonts w:hint="default" w:ascii="Times New Roman" w:hAnsi="Times New Roman" w:cs="Times New Roman"/>
                <w:color w:val="auto"/>
                <w:lang w:bidi="ar"/>
              </w:rPr>
              <w:t>月），缓缴月数为</w:t>
            </w:r>
            <w:r>
              <w:rPr>
                <w:rStyle w:val="6"/>
                <w:rFonts w:hint="default" w:ascii="Times New Roman" w:hAnsi="Times New Roman" w:cs="Times New Roman"/>
                <w:color w:val="auto"/>
                <w:lang w:bidi="ar"/>
              </w:rPr>
              <w:t xml:space="preserve">     </w:t>
            </w:r>
            <w:r>
              <w:rPr>
                <w:rStyle w:val="7"/>
                <w:rFonts w:hint="default" w:ascii="Times New Roman" w:hAnsi="Times New Roman" w:cs="Times New Roman"/>
                <w:color w:val="auto"/>
                <w:lang w:bidi="ar"/>
              </w:rPr>
              <w:t>个月。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9" w:hRule="atLeast"/>
          <w:jc w:val="center"/>
        </w:trPr>
        <w:tc>
          <w:tcPr>
            <w:tcW w:w="2282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ascii="Times New Roman" w:hAnsi="Times New Roman" w:eastAsia="方正仿宋_GBK" w:cs="Times New Roman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hAnsi="Times New Roman" w:eastAsia="方正仿宋_GBK" w:cs="Times New Roman"/>
                <w:kern w:val="0"/>
                <w:sz w:val="20"/>
                <w:szCs w:val="20"/>
                <w:lang w:bidi="ar"/>
              </w:rPr>
              <w:t>养老保险期满补缴方式</w:t>
            </w:r>
          </w:p>
        </w:tc>
        <w:tc>
          <w:tcPr>
            <w:tcW w:w="7705" w:type="dxa"/>
            <w:gridSpan w:val="5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240" w:lineRule="exact"/>
              <w:jc w:val="left"/>
              <w:textAlignment w:val="center"/>
              <w:rPr>
                <w:rStyle w:val="4"/>
                <w:rFonts w:hint="default" w:ascii="Times New Roman" w:hAnsi="Times New Roman" w:cs="Times New Roman"/>
                <w:color w:val="auto"/>
                <w:lang w:bidi="ar"/>
              </w:rPr>
            </w:pPr>
            <w:r>
              <w:rPr>
                <w:rFonts w:ascii="Times New Roman" w:hAnsi="Times New Roman" w:eastAsia="方正仿宋_GBK" w:cs="Times New Roman"/>
                <w:kern w:val="0"/>
                <w:sz w:val="20"/>
                <w:szCs w:val="20"/>
                <w:lang w:bidi="ar"/>
              </w:rPr>
              <w:t xml:space="preserve">     </w:t>
            </w:r>
            <w:r>
              <w:rPr>
                <w:rFonts w:hint="eastAsia" w:ascii="Times New Roman" w:hAnsi="Times New Roman" w:eastAsia="方正仿宋_GBK" w:cs="Times New Roman"/>
                <w:kern w:val="0"/>
                <w:sz w:val="20"/>
                <w:szCs w:val="20"/>
                <w:lang w:bidi="ar"/>
              </w:rPr>
              <w:t>□</w:t>
            </w:r>
            <w:r>
              <w:rPr>
                <w:rFonts w:ascii="Times New Roman" w:hAnsi="Times New Roman" w:eastAsia="方正仿宋_GBK" w:cs="Times New Roman"/>
                <w:kern w:val="0"/>
                <w:sz w:val="20"/>
                <w:szCs w:val="20"/>
                <w:lang w:bidi="ar"/>
              </w:rPr>
              <w:t>期满</w:t>
            </w:r>
            <w:r>
              <w:rPr>
                <w:rStyle w:val="4"/>
                <w:rFonts w:hint="default" w:ascii="Times New Roman" w:hAnsi="Times New Roman" w:cs="Times New Roman"/>
                <w:color w:val="auto"/>
                <w:lang w:bidi="ar"/>
              </w:rPr>
              <w:t>一次性补缴</w:t>
            </w:r>
            <w:r>
              <w:rPr>
                <w:rStyle w:val="5"/>
                <w:rFonts w:hint="default" w:ascii="Times New Roman" w:hAnsi="Times New Roman" w:cs="Times New Roman"/>
                <w:color w:val="auto"/>
                <w:lang w:bidi="ar"/>
              </w:rPr>
              <w:t xml:space="preserve">            </w:t>
            </w:r>
            <w:r>
              <w:rPr>
                <w:rStyle w:val="5"/>
                <w:rFonts w:ascii="Times New Roman" w:hAnsi="Times New Roman" w:cs="Times New Roman"/>
                <w:color w:val="auto"/>
                <w:lang w:bidi="ar"/>
              </w:rPr>
              <w:t>□</w:t>
            </w:r>
            <w:r>
              <w:rPr>
                <w:rStyle w:val="4"/>
                <w:rFonts w:hint="default" w:ascii="Times New Roman" w:hAnsi="Times New Roman" w:cs="Times New Roman"/>
                <w:color w:val="auto"/>
                <w:lang w:bidi="ar"/>
              </w:rPr>
              <w:t>期满按月补缴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55" w:hRule="atLeast"/>
          <w:jc w:val="center"/>
        </w:trPr>
        <w:tc>
          <w:tcPr>
            <w:tcW w:w="22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ascii="Times New Roman" w:hAnsi="Times New Roman" w:eastAsia="方正仿宋_GBK" w:cs="Times New Roman"/>
                <w:sz w:val="20"/>
                <w:szCs w:val="20"/>
              </w:rPr>
            </w:pPr>
            <w:r>
              <w:rPr>
                <w:rFonts w:ascii="Times New Roman" w:hAnsi="Times New Roman" w:eastAsia="方正仿宋_GBK" w:cs="Times New Roman"/>
                <w:kern w:val="0"/>
                <w:sz w:val="20"/>
                <w:szCs w:val="20"/>
                <w:lang w:bidi="ar"/>
              </w:rPr>
              <w:t>申请单位承诺</w:t>
            </w:r>
          </w:p>
        </w:tc>
        <w:tc>
          <w:tcPr>
            <w:tcW w:w="7705" w:type="dxa"/>
            <w:gridSpan w:val="5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="400" w:firstLineChars="200"/>
              <w:jc w:val="left"/>
              <w:textAlignment w:val="center"/>
              <w:rPr>
                <w:rFonts w:ascii="Times New Roman" w:hAnsi="Times New Roman" w:eastAsia="方正仿宋_GBK" w:cs="Times New Roman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hAnsi="Times New Roman" w:eastAsia="方正仿宋_GBK" w:cs="Times New Roman"/>
                <w:kern w:val="0"/>
                <w:sz w:val="20"/>
                <w:szCs w:val="20"/>
                <w:lang w:bidi="ar"/>
              </w:rPr>
              <w:t>本单位承诺：1.严格遵守法律法规和政策；2.本表所填信息真实准确，所涉及的材料本单位已留存并可提供审核；3.按照相关缓缴文件履行相关义务。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="400" w:firstLineChars="200"/>
              <w:jc w:val="left"/>
              <w:textAlignment w:val="center"/>
              <w:rPr>
                <w:rStyle w:val="4"/>
                <w:rFonts w:hint="default" w:ascii="Times New Roman" w:hAnsi="Times New Roman" w:cs="Times New Roman"/>
                <w:color w:val="auto"/>
                <w:lang w:bidi="ar"/>
              </w:rPr>
            </w:pPr>
            <w:r>
              <w:rPr>
                <w:rFonts w:ascii="Times New Roman" w:hAnsi="Times New Roman" w:eastAsia="方正仿宋_GBK" w:cs="Times New Roman"/>
                <w:kern w:val="0"/>
                <w:sz w:val="20"/>
                <w:szCs w:val="20"/>
                <w:lang w:bidi="ar"/>
              </w:rPr>
              <w:t>本单位自愿遵守上述承诺事项，如有违反，一经查实，自愿自查实之日起，即终止缓缴期，按规定及时缴清应缴费用和滞纳金，接受失信惩戒机制的监管并承担相应的法律责任。</w:t>
            </w:r>
            <w:r>
              <w:rPr>
                <w:rFonts w:ascii="Times New Roman" w:hAnsi="Times New Roman" w:eastAsia="方正仿宋_GBK" w:cs="Times New Roman"/>
                <w:kern w:val="0"/>
                <w:sz w:val="20"/>
                <w:szCs w:val="20"/>
                <w:lang w:bidi="ar"/>
              </w:rPr>
              <w:br w:type="textWrapping"/>
            </w:r>
            <w:r>
              <w:rPr>
                <w:rStyle w:val="4"/>
                <w:rFonts w:hint="default" w:ascii="Times New Roman" w:hAnsi="Times New Roman" w:cs="Times New Roman"/>
                <w:color w:val="auto"/>
                <w:lang w:bidi="ar"/>
              </w:rPr>
              <w:br w:type="textWrapping"/>
            </w:r>
            <w:r>
              <w:rPr>
                <w:rStyle w:val="4"/>
                <w:rFonts w:hint="default" w:ascii="Times New Roman" w:hAnsi="Times New Roman" w:cs="Times New Roman"/>
                <w:color w:val="auto"/>
                <w:lang w:bidi="ar"/>
              </w:rPr>
              <w:t xml:space="preserve">     经办人（签名）：             法定代表人（签名）：</w:t>
            </w:r>
          </w:p>
          <w:p>
            <w:pPr>
              <w:widowControl/>
              <w:spacing w:line="240" w:lineRule="exact"/>
              <w:ind w:firstLine="3400" w:firstLineChars="1700"/>
              <w:jc w:val="left"/>
              <w:textAlignment w:val="center"/>
              <w:rPr>
                <w:rFonts w:ascii="Times New Roman" w:hAnsi="Times New Roman" w:eastAsia="方正仿宋_GBK" w:cs="Times New Roman"/>
                <w:sz w:val="20"/>
                <w:szCs w:val="20"/>
              </w:rPr>
            </w:pPr>
            <w:r>
              <w:rPr>
                <w:rStyle w:val="4"/>
                <w:rFonts w:hint="default" w:ascii="Times New Roman" w:hAnsi="Times New Roman" w:cs="Times New Roman"/>
                <w:color w:val="auto"/>
                <w:lang w:bidi="ar"/>
              </w:rPr>
              <w:t>单位（公章）</w:t>
            </w:r>
            <w:r>
              <w:rPr>
                <w:rStyle w:val="4"/>
                <w:rFonts w:hint="default" w:ascii="Times New Roman" w:hAnsi="Times New Roman" w:cs="Times New Roman"/>
                <w:color w:val="auto"/>
                <w:lang w:bidi="ar"/>
              </w:rPr>
              <w:br w:type="textWrapping"/>
            </w:r>
            <w:r>
              <w:rPr>
                <w:rStyle w:val="4"/>
                <w:rFonts w:hint="default" w:ascii="Times New Roman" w:hAnsi="Times New Roman" w:cs="Times New Roman"/>
                <w:color w:val="auto"/>
                <w:lang w:bidi="ar"/>
              </w:rPr>
              <w:t xml:space="preserve">                                                 年     月     日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26" w:hRule="atLeast"/>
          <w:jc w:val="center"/>
        </w:trPr>
        <w:tc>
          <w:tcPr>
            <w:tcW w:w="22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</w:tcPr>
          <w:p>
            <w:pPr>
              <w:widowControl/>
              <w:spacing w:line="240" w:lineRule="exact"/>
              <w:ind w:firstLine="400"/>
              <w:jc w:val="left"/>
              <w:textAlignment w:val="center"/>
              <w:rPr>
                <w:rFonts w:ascii="Times New Roman" w:hAnsi="Times New Roman" w:eastAsia="方正仿宋_GBK" w:cs="Times New Roman"/>
                <w:kern w:val="0"/>
                <w:sz w:val="20"/>
                <w:szCs w:val="20"/>
                <w:lang w:bidi="ar"/>
              </w:rPr>
            </w:pPr>
          </w:p>
          <w:p>
            <w:pPr>
              <w:widowControl/>
              <w:spacing w:line="240" w:lineRule="exact"/>
              <w:ind w:firstLine="400"/>
              <w:jc w:val="left"/>
              <w:textAlignment w:val="center"/>
              <w:rPr>
                <w:rFonts w:ascii="Times New Roman" w:hAnsi="Times New Roman" w:eastAsia="方正仿宋_GBK" w:cs="Times New Roman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hAnsi="Times New Roman" w:eastAsia="方正仿宋_GBK" w:cs="Times New Roman"/>
                <w:kern w:val="0"/>
                <w:sz w:val="20"/>
                <w:szCs w:val="20"/>
                <w:lang w:bidi="ar"/>
              </w:rPr>
              <w:t xml:space="preserve">                                                            </w:t>
            </w:r>
          </w:p>
          <w:p>
            <w:pPr>
              <w:widowControl/>
              <w:spacing w:line="240" w:lineRule="exact"/>
              <w:ind w:firstLine="400"/>
              <w:jc w:val="left"/>
              <w:textAlignment w:val="center"/>
              <w:rPr>
                <w:rFonts w:ascii="Times New Roman" w:hAnsi="Times New Roman" w:eastAsia="方正仿宋_GBK" w:cs="Times New Roman"/>
                <w:kern w:val="0"/>
                <w:sz w:val="20"/>
                <w:szCs w:val="20"/>
                <w:lang w:bidi="ar"/>
              </w:rPr>
            </w:pPr>
          </w:p>
          <w:p>
            <w:pPr>
              <w:widowControl/>
              <w:spacing w:line="240" w:lineRule="exact"/>
              <w:jc w:val="center"/>
              <w:textAlignment w:val="center"/>
              <w:rPr>
                <w:rFonts w:ascii="Times New Roman" w:hAnsi="Times New Roman" w:eastAsia="方正仿宋_GBK" w:cs="Times New Roman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hAnsi="Times New Roman" w:eastAsia="方正仿宋_GBK" w:cs="Times New Roman"/>
                <w:kern w:val="0"/>
                <w:sz w:val="20"/>
                <w:szCs w:val="20"/>
                <w:lang w:bidi="ar"/>
              </w:rPr>
              <w:t>审批部门意见</w:t>
            </w:r>
          </w:p>
          <w:p>
            <w:pPr>
              <w:widowControl/>
              <w:spacing w:line="240" w:lineRule="exact"/>
              <w:jc w:val="left"/>
              <w:textAlignment w:val="center"/>
              <w:rPr>
                <w:rFonts w:ascii="Times New Roman" w:hAnsi="Times New Roman" w:eastAsia="方正仿宋_GBK" w:cs="Times New Roman"/>
                <w:kern w:val="0"/>
                <w:sz w:val="20"/>
                <w:szCs w:val="20"/>
                <w:lang w:bidi="ar"/>
              </w:rPr>
            </w:pPr>
          </w:p>
          <w:p>
            <w:pPr>
              <w:widowControl/>
              <w:spacing w:line="240" w:lineRule="exact"/>
              <w:ind w:firstLine="780" w:firstLineChars="390"/>
              <w:jc w:val="left"/>
              <w:textAlignment w:val="center"/>
              <w:rPr>
                <w:rFonts w:ascii="Times New Roman" w:hAnsi="Times New Roman" w:eastAsia="方正仿宋_GBK" w:cs="Times New Roman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hAnsi="Times New Roman" w:eastAsia="方正仿宋_GBK" w:cs="Times New Roman"/>
                <w:kern w:val="0"/>
                <w:sz w:val="20"/>
                <w:szCs w:val="20"/>
                <w:lang w:bidi="ar"/>
              </w:rPr>
              <w:t xml:space="preserve">                                                           </w:t>
            </w:r>
          </w:p>
        </w:tc>
        <w:tc>
          <w:tcPr>
            <w:tcW w:w="7705" w:type="dxa"/>
            <w:gridSpan w:val="5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widowControl/>
              <w:spacing w:line="240" w:lineRule="exact"/>
              <w:ind w:firstLine="780" w:firstLineChars="390"/>
              <w:jc w:val="left"/>
              <w:textAlignment w:val="center"/>
              <w:rPr>
                <w:rFonts w:ascii="Times New Roman" w:hAnsi="Times New Roman" w:eastAsia="方正仿宋_GBK" w:cs="Times New Roman"/>
                <w:kern w:val="0"/>
                <w:sz w:val="20"/>
                <w:szCs w:val="20"/>
                <w:lang w:bidi="ar"/>
              </w:rPr>
            </w:pPr>
          </w:p>
          <w:p>
            <w:pPr>
              <w:widowControl/>
              <w:spacing w:line="240" w:lineRule="exact"/>
              <w:jc w:val="left"/>
              <w:textAlignment w:val="center"/>
              <w:rPr>
                <w:rFonts w:ascii="Times New Roman" w:hAnsi="Times New Roman" w:eastAsia="方正仿宋_GBK" w:cs="Times New Roman"/>
                <w:kern w:val="0"/>
                <w:sz w:val="20"/>
                <w:szCs w:val="20"/>
                <w:lang w:bidi="ar"/>
              </w:rPr>
            </w:pPr>
          </w:p>
          <w:p>
            <w:pPr>
              <w:widowControl/>
              <w:spacing w:line="240" w:lineRule="exact"/>
              <w:jc w:val="left"/>
              <w:textAlignment w:val="center"/>
              <w:rPr>
                <w:rFonts w:ascii="Times New Roman" w:hAnsi="Times New Roman" w:eastAsia="方正仿宋_GBK" w:cs="Times New Roman"/>
                <w:kern w:val="0"/>
                <w:sz w:val="20"/>
                <w:szCs w:val="20"/>
                <w:lang w:bidi="ar"/>
              </w:rPr>
            </w:pPr>
          </w:p>
          <w:p>
            <w:pPr>
              <w:widowControl/>
              <w:spacing w:line="240" w:lineRule="exact"/>
              <w:ind w:firstLine="4978" w:firstLineChars="2489"/>
              <w:jc w:val="left"/>
              <w:textAlignment w:val="center"/>
              <w:rPr>
                <w:rFonts w:ascii="Times New Roman" w:hAnsi="Times New Roman" w:eastAsia="方正仿宋_GBK" w:cs="Times New Roman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hAnsi="Times New Roman" w:eastAsia="方正仿宋_GBK" w:cs="Times New Roman"/>
                <w:kern w:val="0"/>
                <w:sz w:val="20"/>
                <w:szCs w:val="20"/>
                <w:lang w:bidi="ar"/>
              </w:rPr>
              <w:t>年     月     日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9987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240" w:lineRule="exact"/>
              <w:jc w:val="left"/>
              <w:textAlignment w:val="center"/>
              <w:rPr>
                <w:rFonts w:ascii="Times New Roman" w:hAnsi="Times New Roman" w:eastAsia="方正仿宋_GBK" w:cs="Times New Roman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hAnsi="Times New Roman" w:eastAsia="方正仿宋_GBK" w:cs="Times New Roman"/>
                <w:kern w:val="0"/>
                <w:sz w:val="20"/>
                <w:szCs w:val="20"/>
                <w:lang w:bidi="ar"/>
              </w:rPr>
              <w:t>备注：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="400" w:firstLineChars="200"/>
              <w:jc w:val="both"/>
              <w:textAlignment w:val="center"/>
              <w:rPr>
                <w:rFonts w:ascii="Times New Roman" w:hAnsi="Times New Roman" w:eastAsia="方正仿宋_GBK" w:cs="Times New Roman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hAnsi="Times New Roman" w:eastAsia="方正仿宋_GBK" w:cs="Times New Roman"/>
                <w:kern w:val="0"/>
                <w:sz w:val="20"/>
                <w:szCs w:val="20"/>
                <w:lang w:bidi="ar"/>
              </w:rPr>
              <w:t>1.表中“月度利润及稳岗情况”栏</w:t>
            </w:r>
            <w:r>
              <w:rPr>
                <w:rStyle w:val="4"/>
                <w:rFonts w:hint="default" w:ascii="Times New Roman" w:hAnsi="Times New Roman" w:cs="Times New Roman"/>
                <w:color w:val="auto"/>
                <w:lang w:bidi="ar"/>
              </w:rPr>
              <w:t>餐饮、零售、旅游、民航、公路水路铁路运输5个特困行业企业无需填写。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="400" w:firstLineChars="200"/>
              <w:jc w:val="both"/>
              <w:textAlignment w:val="center"/>
              <w:rPr>
                <w:rFonts w:ascii="Times New Roman" w:hAnsi="Times New Roman" w:eastAsia="方正仿宋_GBK" w:cs="Times New Roman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hAnsi="Times New Roman" w:eastAsia="方正仿宋_GBK" w:cs="Times New Roman"/>
                <w:kern w:val="0"/>
                <w:sz w:val="20"/>
                <w:szCs w:val="20"/>
                <w:lang w:bidi="ar"/>
              </w:rPr>
              <w:t>2.缓缴期间，单位应继续按规定申报应缴纳的社会保险费，发放工资时应依法代扣代缴职工个人缴纳的社会保险费，且应在税务规定的缴费截止日前，将代扣代缴的职工个人缴纳的社会保险费，足额汇缴至税务指定账户。</w:t>
            </w:r>
            <w:r>
              <w:rPr>
                <w:rFonts w:ascii="Times New Roman" w:hAnsi="Times New Roman" w:eastAsia="方正仿宋_GBK" w:cs="Times New Roman"/>
                <w:kern w:val="0"/>
                <w:sz w:val="20"/>
                <w:szCs w:val="20"/>
                <w:lang w:bidi="ar"/>
              </w:rPr>
              <w:br w:type="textWrapping"/>
            </w:r>
            <w:r>
              <w:rPr>
                <w:rFonts w:ascii="Times New Roman" w:hAnsi="Times New Roman" w:eastAsia="方正仿宋_GBK" w:cs="Times New Roman"/>
                <w:kern w:val="0"/>
                <w:sz w:val="20"/>
                <w:szCs w:val="20"/>
                <w:lang w:bidi="ar"/>
              </w:rPr>
              <w:t>3.缓缴期间：①职工失业、工伤待遇不受影响；②职工达到法定退休年龄的，单位为其补缴基本养老保险费后，办理退休手续并享受基本养老保险待遇；③职工流动需办理社会保险关系转移的，单位为其补缴养老保险费后办理相关手续；</w:t>
            </w:r>
            <w:r>
              <w:rPr>
                <w:rFonts w:ascii="Times New Roman" w:hAnsi="Times New Roman" w:eastAsia="汉仪书宋二S" w:cs="Times New Roman"/>
                <w:kern w:val="0"/>
                <w:sz w:val="20"/>
                <w:szCs w:val="20"/>
                <w:lang w:bidi="ar"/>
              </w:rPr>
              <w:t>④</w:t>
            </w:r>
            <w:r>
              <w:rPr>
                <w:rFonts w:ascii="Times New Roman" w:hAnsi="Times New Roman" w:eastAsia="方正仿宋_GBK" w:cs="Times New Roman"/>
                <w:kern w:val="0"/>
                <w:sz w:val="20"/>
                <w:szCs w:val="20"/>
                <w:lang w:bidi="ar"/>
              </w:rPr>
              <w:t>企业出现注销等情形的，应在注销前缴纳缓缴的费款。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="400" w:firstLineChars="200"/>
              <w:jc w:val="both"/>
              <w:textAlignment w:val="center"/>
              <w:rPr>
                <w:rFonts w:ascii="Times New Roman" w:hAnsi="Times New Roman" w:eastAsia="方正仿宋_GBK" w:cs="Times New Roman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hAnsi="Times New Roman" w:eastAsia="方正仿宋_GBK" w:cs="Times New Roman"/>
                <w:kern w:val="0"/>
                <w:sz w:val="20"/>
                <w:szCs w:val="20"/>
                <w:lang w:bidi="ar"/>
              </w:rPr>
              <w:t>4.缓缴期间，单位可提前缴纳已申请缓缴的社会保险费。缓缴期满后，应当按规定足额补缴缓缴的社会保险费。逾期不缴的，按规定加收滞纳金，工伤职工新发生的费用按照工伤保险有关规定执行。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="400" w:firstLineChars="200"/>
              <w:jc w:val="both"/>
              <w:textAlignment w:val="center"/>
              <w:rPr>
                <w:rFonts w:ascii="Times New Roman" w:hAnsi="Times New Roman" w:eastAsia="方正仿宋_GBK" w:cs="Times New Roman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eastAsia="方正仿宋_GBK"/>
                <w:color w:val="auto"/>
                <w:kern w:val="0"/>
                <w:sz w:val="20"/>
                <w:szCs w:val="20"/>
                <w:lang w:bidi="ar"/>
              </w:rPr>
              <w:t>5. 表中涉及的“其他”选项是指参加企业职工基本养老保险的事业单位及社会团体、基金会、社会服务机构、律师事务所、会计师事务所等社会组织。</w:t>
            </w: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仿宋_GBK">
    <w:altName w:val="Arial Unicode MS"/>
    <w:panose1 w:val="03000509000000000000"/>
    <w:charset w:val="86"/>
    <w:family w:val="script"/>
    <w:pitch w:val="default"/>
    <w:sig w:usb0="00000000" w:usb1="00000000" w:usb2="00000000" w:usb3="00000000" w:csb0="00040000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_GBK">
    <w:altName w:val="Arial Unicode MS"/>
    <w:panose1 w:val="03000509000000000000"/>
    <w:charset w:val="86"/>
    <w:family w:val="script"/>
    <w:pitch w:val="default"/>
    <w:sig w:usb0="00000000" w:usb1="00000000" w:usb2="00000000" w:usb3="00000000" w:csb0="00040000" w:csb1="00000000"/>
  </w:font>
  <w:font w:name="汉仪书宋二S">
    <w:altName w:val="Arial Unicode MS"/>
    <w:panose1 w:val="00000000000000000000"/>
    <w:charset w:val="86"/>
    <w:family w:val="auto"/>
    <w:pitch w:val="default"/>
    <w:sig w:usb0="00000000" w:usb1="00000000" w:usb2="00000016" w:usb3="00000000" w:csb0="00040000" w:csb1="00000000"/>
  </w:font>
  <w:font w:name="方正仿宋_GBK">
    <w:altName w:val="Arial Unicode MS"/>
    <w:panose1 w:val="00000000000000000000"/>
    <w:charset w:val="00"/>
    <w:family w:val="auto"/>
    <w:pitch w:val="default"/>
    <w:sig w:usb0="00000000" w:usb1="00000000" w:usb2="00000000" w:usb3="00000000" w:csb0="0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WJmZTg0YzM1Zjc5Y2EzYzdjYmU3M2YxNWM3NzRhMTUifQ=="/>
  </w:docVars>
  <w:rsids>
    <w:rsidRoot w:val="74B4318B"/>
    <w:rsid w:val="74B4318B"/>
    <w:rsid w:val="7E1D33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4">
    <w:name w:val="font01"/>
    <w:basedOn w:val="3"/>
    <w:qFormat/>
    <w:uiPriority w:val="0"/>
    <w:rPr>
      <w:rFonts w:hint="eastAsia" w:ascii="方正仿宋_GBK" w:hAnsi="方正仿宋_GBK" w:eastAsia="方正仿宋_GBK" w:cs="方正仿宋_GBK"/>
      <w:color w:val="FF0000"/>
      <w:sz w:val="20"/>
      <w:szCs w:val="20"/>
      <w:u w:val="none"/>
    </w:rPr>
  </w:style>
  <w:style w:type="character" w:customStyle="1" w:styleId="5">
    <w:name w:val="font61"/>
    <w:basedOn w:val="3"/>
    <w:qFormat/>
    <w:uiPriority w:val="0"/>
    <w:rPr>
      <w:rFonts w:hint="eastAsia" w:ascii="方正仿宋_GBK" w:hAnsi="方正仿宋_GBK" w:eastAsia="方正仿宋_GBK" w:cs="方正仿宋_GBK"/>
      <w:color w:val="FF0000"/>
      <w:sz w:val="20"/>
      <w:szCs w:val="20"/>
      <w:u w:val="none"/>
    </w:rPr>
  </w:style>
  <w:style w:type="character" w:customStyle="1" w:styleId="6">
    <w:name w:val="font51"/>
    <w:basedOn w:val="3"/>
    <w:qFormat/>
    <w:uiPriority w:val="0"/>
    <w:rPr>
      <w:rFonts w:hint="eastAsia" w:ascii="方正仿宋_GBK" w:hAnsi="方正仿宋_GBK" w:eastAsia="方正仿宋_GBK" w:cs="方正仿宋_GBK"/>
      <w:color w:val="000000"/>
      <w:sz w:val="20"/>
      <w:szCs w:val="20"/>
      <w:u w:val="single"/>
    </w:rPr>
  </w:style>
  <w:style w:type="character" w:customStyle="1" w:styleId="7">
    <w:name w:val="font31"/>
    <w:basedOn w:val="3"/>
    <w:qFormat/>
    <w:uiPriority w:val="0"/>
    <w:rPr>
      <w:rFonts w:hint="eastAsia" w:ascii="方正仿宋_GBK" w:hAnsi="方正仿宋_GBK" w:eastAsia="方正仿宋_GBK" w:cs="方正仿宋_GBK"/>
      <w:color w:val="000000"/>
      <w:sz w:val="20"/>
      <w:szCs w:val="20"/>
      <w:u w:val="non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1060</Words>
  <Characters>1086</Characters>
  <Lines>0</Lines>
  <Paragraphs>0</Paragraphs>
  <TotalTime>1</TotalTime>
  <ScaleCrop>false</ScaleCrop>
  <LinksUpToDate>false</LinksUpToDate>
  <CharactersWithSpaces>1492</CharactersWithSpaces>
  <Application>WPS Office_11.1.0.11744_F1E327BC-269C-435d-A152-05C5408002CA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2022-06-14T09:51:00Z</dcterms:created>
  <dc:creator>火影八代</dc:creator>
  <cp:lastModifiedBy>火影八代</cp:lastModifiedBy>
  <dcterms:modified xsi:type="dcterms:W3CDTF">2022-06-14T11:23:26Z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2052-11.1.0.11744</vt:lpwstr>
  </property>
  <property fmtid="{D5CDD505-2E9C-101B-9397-08002B2CF9AE}" pid="3" name="ICV">
    <vt:lpwstr>BE12DB9D805D4C878A20D80EC22EC622</vt:lpwstr>
  </property>
</Properties>
</file>