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EF" w:rsidRPr="00A40EEF" w:rsidRDefault="00A40EEF" w:rsidP="00A40EEF">
      <w:pPr>
        <w:tabs>
          <w:tab w:val="center" w:pos="4153"/>
          <w:tab w:val="left" w:pos="5813"/>
        </w:tabs>
        <w:adjustRightInd w:val="0"/>
        <w:spacing w:line="540" w:lineRule="exact"/>
        <w:jc w:val="center"/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</w:pPr>
      <w:r w:rsidRPr="00A40EEF">
        <w:rPr>
          <w:rFonts w:ascii="方正小标宋简体" w:eastAsia="方正小标宋简体" w:hAnsi="Times New Roman" w:cs="方正小标宋简体" w:hint="eastAsia"/>
          <w:color w:val="000000"/>
          <w:kern w:val="0"/>
          <w:sz w:val="36"/>
          <w:szCs w:val="32"/>
        </w:rPr>
        <w:t>创新创业计划书内容纲要</w:t>
      </w:r>
    </w:p>
    <w:p w:rsidR="00101FE5" w:rsidRPr="009E2AA6" w:rsidRDefault="00A40EEF" w:rsidP="00101FE5">
      <w:pPr>
        <w:tabs>
          <w:tab w:val="center" w:pos="4153"/>
          <w:tab w:val="left" w:pos="5813"/>
        </w:tabs>
        <w:adjustRightInd w:val="0"/>
        <w:snapToGrid w:val="0"/>
        <w:spacing w:line="540" w:lineRule="exact"/>
        <w:jc w:val="center"/>
        <w:rPr>
          <w:rFonts w:ascii="方正楷体_GBK" w:eastAsia="方正楷体_GBK" w:hAnsi="Times New Roman" w:cs="方正小标宋简体"/>
          <w:color w:val="000000"/>
          <w:kern w:val="0"/>
          <w:sz w:val="32"/>
          <w:szCs w:val="32"/>
        </w:rPr>
      </w:pPr>
      <w:r w:rsidRPr="009E2AA6">
        <w:rPr>
          <w:rFonts w:ascii="方正楷体_GBK" w:eastAsia="方正楷体_GBK" w:hAnsi="Times New Roman" w:cs="方正小标宋简体" w:hint="eastAsia"/>
          <w:color w:val="000000"/>
          <w:kern w:val="0"/>
          <w:sz w:val="32"/>
          <w:szCs w:val="32"/>
        </w:rPr>
        <w:t>（创业类）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一、企业核心技术。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包括核心技术情况、技术来源、技术领先性和创新性、与国际国内领先水平对比，主导产品相对于市场同类竞争产品在质量、性能、功能等方面的特点和优势。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二、企业经营情况。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包括从事业务领域、企业经营战略、主要客户群、所属产业的生命周期与公司形态、在产业链中的位置和地位等。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三、阶段目标。</w:t>
      </w:r>
      <w:r w:rsidRPr="0031599D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介绍创业的短期目标、中期目标与长期目标。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四、营销策略。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介绍目标市场定位，上市、促销、定价等策略。</w:t>
      </w:r>
    </w:p>
    <w:p w:rsidR="0031599D" w:rsidRPr="0031599D" w:rsidRDefault="0031599D" w:rsidP="0031599D">
      <w:pPr>
        <w:adjustRightInd w:val="0"/>
        <w:spacing w:line="520" w:lineRule="exact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 xml:space="preserve">　</w:t>
      </w: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 xml:space="preserve">　五、竞争与风险分析。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主要介绍企业目前的市场竞争表现、可能存在的风险等。</w:t>
      </w:r>
    </w:p>
    <w:p w:rsidR="0031599D" w:rsidRPr="0031599D" w:rsidRDefault="0031599D" w:rsidP="0031599D">
      <w:pPr>
        <w:adjustRightInd w:val="0"/>
        <w:spacing w:line="520" w:lineRule="exact"/>
        <w:ind w:firstLine="705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六、管理。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介绍项目相关运作管理制度。企业目前员工人数及参加社保情况，研发平台建设情况。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七、企业创始团队背景。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包括核心团队及其成员姓名、学历背景、工作背景、职责分工等。</w:t>
      </w:r>
    </w:p>
    <w:p w:rsidR="0031599D" w:rsidRPr="0031599D" w:rsidRDefault="0031599D" w:rsidP="0031599D">
      <w:pPr>
        <w:adjustRightInd w:val="0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八、人事需求。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介绍人事需求，需要引进哪些专业技术人才、所需人事成本等。</w:t>
      </w:r>
    </w:p>
    <w:p w:rsidR="0031599D" w:rsidRPr="0031599D" w:rsidRDefault="0031599D" w:rsidP="0031599D">
      <w:pPr>
        <w:adjustRightInd w:val="0"/>
        <w:spacing w:line="520" w:lineRule="exact"/>
        <w:ind w:firstLine="690"/>
        <w:jc w:val="left"/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九、财务需求与运用。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包括投融资情况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，并预测未来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3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>年的损益表、资产负债表和现金流量表。</w:t>
      </w:r>
    </w:p>
    <w:p w:rsidR="0031599D" w:rsidRPr="0031599D" w:rsidRDefault="0031599D" w:rsidP="0031599D">
      <w:pPr>
        <w:adjustRightInd w:val="0"/>
        <w:spacing w:line="520" w:lineRule="exact"/>
        <w:ind w:firstLine="690"/>
        <w:jc w:val="left"/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</w:pPr>
      <w:r w:rsidRPr="0031599D">
        <w:rPr>
          <w:rFonts w:ascii="黑体" w:eastAsia="黑体" w:hAnsi="黑体" w:cs="Times New Roman"/>
          <w:bCs/>
          <w:color w:val="000000"/>
          <w:kern w:val="0"/>
          <w:sz w:val="32"/>
          <w:szCs w:val="32"/>
        </w:rPr>
        <w:t>十、成长与发展。</w:t>
      </w:r>
      <w:r w:rsidRPr="0031599D">
        <w:rPr>
          <w:rFonts w:ascii="Times New Roman" w:eastAsia="方正仿宋_GBK" w:hAnsi="Times New Roman" w:cs="Times New Roman"/>
          <w:bCs/>
          <w:color w:val="000000"/>
          <w:kern w:val="0"/>
          <w:sz w:val="32"/>
          <w:szCs w:val="32"/>
        </w:rPr>
        <w:t>企业目前正在研发的项目及未来产品、技术发展方向，企业目前的经济效益及对今后一段时期的预测等。</w:t>
      </w:r>
      <w:r w:rsidRPr="0031599D">
        <w:rPr>
          <w:rFonts w:ascii="Times New Roman" w:eastAsia="方正仿宋_GBK" w:hAnsi="Times New Roman" w:cs="Times New Roman"/>
          <w:bCs/>
          <w:color w:val="000000"/>
          <w:spacing w:val="-6"/>
          <w:kern w:val="0"/>
          <w:sz w:val="32"/>
          <w:szCs w:val="32"/>
        </w:rPr>
        <w:t xml:space="preserve"> </w:t>
      </w:r>
    </w:p>
    <w:p w:rsidR="00576B90" w:rsidRDefault="00576B90" w:rsidP="00C07C89">
      <w:pPr>
        <w:tabs>
          <w:tab w:val="left" w:pos="630"/>
        </w:tabs>
        <w:spacing w:beforeLines="50" w:afterLines="50" w:line="500" w:lineRule="exact"/>
        <w:rPr>
          <w:rFonts w:eastAsia="黑体"/>
          <w:bCs/>
          <w:sz w:val="24"/>
        </w:rPr>
      </w:pPr>
      <w:r>
        <w:rPr>
          <w:rFonts w:eastAsia="黑体"/>
          <w:sz w:val="24"/>
        </w:rPr>
        <w:lastRenderedPageBreak/>
        <w:t>附件</w:t>
      </w:r>
      <w:r>
        <w:rPr>
          <w:rFonts w:eastAsia="黑体" w:hint="eastAsia"/>
          <w:sz w:val="24"/>
        </w:rPr>
        <w:t>1</w:t>
      </w:r>
      <w:r>
        <w:rPr>
          <w:rFonts w:eastAsia="黑体" w:hint="eastAsia"/>
          <w:sz w:val="24"/>
        </w:rPr>
        <w:t>：</w:t>
      </w:r>
      <w:r>
        <w:rPr>
          <w:rFonts w:eastAsia="黑体"/>
          <w:sz w:val="24"/>
        </w:rPr>
        <w:t>阶段考核目标和进度安排</w:t>
      </w:r>
      <w:r>
        <w:rPr>
          <w:rFonts w:eastAsia="黑体" w:hint="eastAsia"/>
          <w:sz w:val="24"/>
        </w:rPr>
        <w:t>（</w:t>
      </w:r>
      <w:r>
        <w:rPr>
          <w:rFonts w:eastAsia="黑体"/>
          <w:sz w:val="24"/>
        </w:rPr>
        <w:t>团队项目需自行扩展行数</w:t>
      </w:r>
      <w:r>
        <w:rPr>
          <w:rFonts w:eastAsia="黑体" w:hint="eastAsia"/>
          <w:sz w:val="24"/>
        </w:rPr>
        <w:t>）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974"/>
        <w:gridCol w:w="6818"/>
      </w:tblGrid>
      <w:tr w:rsidR="00576B90" w:rsidTr="00470803">
        <w:trPr>
          <w:cantSplit/>
          <w:trHeight w:val="460"/>
        </w:trPr>
        <w:tc>
          <w:tcPr>
            <w:tcW w:w="2534" w:type="dxa"/>
            <w:gridSpan w:val="2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起止时间</w:t>
            </w:r>
          </w:p>
        </w:tc>
        <w:tc>
          <w:tcPr>
            <w:tcW w:w="6818" w:type="dxa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项目目标分解及进度安排</w:t>
            </w:r>
          </w:p>
          <w:p w:rsidR="00576B90" w:rsidRDefault="00576B90" w:rsidP="00470803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（详细描述项目各个阶段所计划开展、完成的各项研发、生产、市场开拓等工作主要内容，以及各个阶段计划达成的主要技术指标、经济指标等考核目标，按照要点逐项填写）</w:t>
            </w:r>
          </w:p>
        </w:tc>
      </w:tr>
      <w:tr w:rsidR="00576B90" w:rsidTr="00470803">
        <w:trPr>
          <w:cantSplit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一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100" w:firstLine="24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301107">
            <w:pPr>
              <w:ind w:leftChars="28" w:left="59" w:firstLineChars="3" w:firstLine="7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  <w:tr w:rsidR="00576B90" w:rsidTr="00470803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二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301107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  <w:tr w:rsidR="00576B90" w:rsidTr="00470803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576B90" w:rsidRDefault="00576B90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lastRenderedPageBreak/>
              <w:t>第</w:t>
            </w:r>
            <w:r>
              <w:rPr>
                <w:rFonts w:eastAsia="黑体" w:hint="eastAsia"/>
                <w:sz w:val="24"/>
              </w:rPr>
              <w:t>三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576B90" w:rsidRDefault="00576B90" w:rsidP="00470803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8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576B90" w:rsidRDefault="00576B90" w:rsidP="00301107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301107">
              <w:rPr>
                <w:rFonts w:eastAsia="黑体" w:hint="eastAsia"/>
                <w:sz w:val="24"/>
              </w:rPr>
              <w:t>8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  <w:p w:rsidR="00576B90" w:rsidRDefault="00576B90" w:rsidP="00470803">
            <w:pPr>
              <w:rPr>
                <w:rFonts w:eastAsia="黑体"/>
                <w:sz w:val="24"/>
              </w:rPr>
            </w:pPr>
          </w:p>
        </w:tc>
      </w:tr>
    </w:tbl>
    <w:p w:rsidR="00576B90" w:rsidRPr="00576B90" w:rsidRDefault="00576B90" w:rsidP="00A40EEF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  <w:sectPr w:rsidR="00576B90" w:rsidRPr="00576B90" w:rsidSect="005B70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86B16" w:rsidRPr="00E70C9A" w:rsidRDefault="00986B16" w:rsidP="00E70C9A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 w:hint="eastAsia"/>
          <w:kern w:val="0"/>
          <w:sz w:val="28"/>
          <w:szCs w:val="28"/>
        </w:rPr>
        <w:lastRenderedPageBreak/>
        <w:t>附件</w:t>
      </w:r>
      <w:r w:rsidR="00A500C8">
        <w:rPr>
          <w:rFonts w:eastAsia="黑体" w:hint="eastAsia"/>
          <w:kern w:val="0"/>
          <w:sz w:val="28"/>
          <w:szCs w:val="28"/>
        </w:rPr>
        <w:t>2</w:t>
      </w:r>
      <w:r w:rsidRPr="00E70C9A">
        <w:rPr>
          <w:rFonts w:eastAsia="黑体" w:hint="eastAsia"/>
          <w:kern w:val="0"/>
          <w:sz w:val="28"/>
          <w:szCs w:val="28"/>
        </w:rPr>
        <w:t>：项目及企业未来指标</w:t>
      </w:r>
    </w:p>
    <w:p w:rsidR="00C07C89" w:rsidRDefault="00C07C89" w:rsidP="00986B16">
      <w:pPr>
        <w:ind w:firstLineChars="250" w:firstLine="600"/>
        <w:rPr>
          <w:rFonts w:eastAsia="黑体" w:hint="eastAsia"/>
          <w:kern w:val="0"/>
          <w:sz w:val="24"/>
        </w:rPr>
      </w:pPr>
    </w:p>
    <w:p w:rsidR="00986B16" w:rsidRDefault="00986B16" w:rsidP="00C07C89">
      <w:pPr>
        <w:spacing w:afterLines="100"/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企业整体指标情况（创业团队项目</w:t>
      </w:r>
      <w:r w:rsidR="005E321E">
        <w:rPr>
          <w:rFonts w:eastAsia="黑体"/>
          <w:kern w:val="0"/>
          <w:sz w:val="24"/>
        </w:rPr>
        <w:t>实施期为</w:t>
      </w:r>
      <w:r w:rsidR="005E321E">
        <w:rPr>
          <w:rFonts w:eastAsia="黑体" w:hint="eastAsia"/>
          <w:kern w:val="0"/>
          <w:sz w:val="24"/>
        </w:rPr>
        <w:t>5</w:t>
      </w:r>
      <w:r w:rsidR="005E321E"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 w:rsidR="00A500C8"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</w:t>
      </w:r>
      <w:r w:rsidR="00A500C8">
        <w:rPr>
          <w:rFonts w:eastAsia="黑体"/>
          <w:kern w:val="0"/>
          <w:sz w:val="28"/>
        </w:rPr>
        <w:t xml:space="preserve">    </w:t>
      </w:r>
      <w:r w:rsidR="005E321E">
        <w:rPr>
          <w:rFonts w:eastAsia="黑体"/>
          <w:kern w:val="0"/>
          <w:sz w:val="28"/>
        </w:rPr>
        <w:t xml:space="preserve">      </w:t>
      </w:r>
      <w:r>
        <w:rPr>
          <w:rFonts w:eastAsia="黑体"/>
          <w:kern w:val="0"/>
          <w:sz w:val="28"/>
        </w:rPr>
        <w:t xml:space="preserve">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986B16" w:rsidTr="00470803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250" w:firstLine="600"/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rPr>
                <w:rFonts w:eastAsia="黑体"/>
                <w:sz w:val="24"/>
              </w:rPr>
            </w:pPr>
          </w:p>
          <w:p w:rsidR="00986B16" w:rsidRDefault="00986B16" w:rsidP="00470803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986B16" w:rsidRDefault="00986B16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w w:val="90"/>
                <w:sz w:val="24"/>
              </w:rPr>
            </w:pPr>
            <w:proofErr w:type="gramStart"/>
            <w:r>
              <w:rPr>
                <w:rFonts w:eastAsia="黑体"/>
                <w:w w:val="90"/>
                <w:sz w:val="24"/>
              </w:rPr>
              <w:t>净例润</w:t>
            </w:r>
            <w:proofErr w:type="gramEnd"/>
          </w:p>
        </w:tc>
        <w:tc>
          <w:tcPr>
            <w:tcW w:w="964" w:type="dxa"/>
            <w:vMerge w:val="restart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986B16" w:rsidTr="00470803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986B16" w:rsidRDefault="00986B16" w:rsidP="00470803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/>
                <w:sz w:val="24"/>
              </w:rPr>
              <w:t>行标</w:t>
            </w:r>
            <w:proofErr w:type="gramEnd"/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986B16" w:rsidTr="00470803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986B16" w:rsidRDefault="00986B16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986B16" w:rsidRPr="00C70C94" w:rsidRDefault="00986B16" w:rsidP="00986B16">
      <w:pPr>
        <w:pStyle w:val="Web"/>
        <w:tabs>
          <w:tab w:val="left" w:pos="630"/>
        </w:tabs>
        <w:spacing w:before="0" w:after="0" w:line="240" w:lineRule="auto"/>
        <w:ind w:firstLine="0"/>
        <w:rPr>
          <w:rFonts w:ascii="方正仿宋_GBK" w:eastAsia="方正仿宋_GBK" w:hAnsi="Times New Roman"/>
          <w:b/>
          <w:spacing w:val="0"/>
          <w:sz w:val="24"/>
          <w:szCs w:val="24"/>
        </w:rPr>
        <w:sectPr w:rsidR="00986B16" w:rsidRPr="00C70C94">
          <w:pgSz w:w="16838" w:h="11906" w:orient="landscape"/>
          <w:pgMar w:top="1814" w:right="1440" w:bottom="1418" w:left="1440" w:header="851" w:footer="992" w:gutter="0"/>
          <w:cols w:space="720"/>
          <w:docGrid w:type="linesAndChars" w:linePitch="312"/>
        </w:sectPr>
      </w:pPr>
    </w:p>
    <w:p w:rsidR="00C70C94" w:rsidRPr="00E70C9A" w:rsidRDefault="00C70C94" w:rsidP="00E70C9A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/>
          <w:kern w:val="0"/>
          <w:sz w:val="28"/>
          <w:szCs w:val="28"/>
        </w:rPr>
        <w:lastRenderedPageBreak/>
        <w:t>附件</w:t>
      </w:r>
      <w:r w:rsidR="00A500C8">
        <w:rPr>
          <w:rFonts w:eastAsia="黑体" w:hint="eastAsia"/>
          <w:kern w:val="0"/>
          <w:sz w:val="28"/>
          <w:szCs w:val="28"/>
        </w:rPr>
        <w:t>3</w:t>
      </w:r>
      <w:r w:rsidRPr="00E70C9A">
        <w:rPr>
          <w:rFonts w:eastAsia="黑体" w:hint="eastAsia"/>
          <w:kern w:val="0"/>
          <w:sz w:val="28"/>
          <w:szCs w:val="28"/>
        </w:rPr>
        <w:t>：</w:t>
      </w:r>
      <w:r w:rsidRPr="00E70C9A">
        <w:rPr>
          <w:rFonts w:eastAsia="黑体" w:hint="eastAsia"/>
          <w:kern w:val="0"/>
          <w:sz w:val="28"/>
          <w:szCs w:val="28"/>
        </w:rPr>
        <w:t xml:space="preserve"> </w:t>
      </w:r>
      <w:r w:rsidRPr="00E70C9A">
        <w:rPr>
          <w:rFonts w:eastAsia="黑体"/>
          <w:kern w:val="0"/>
          <w:sz w:val="28"/>
          <w:szCs w:val="28"/>
        </w:rPr>
        <w:t>资金预算和来源说明</w:t>
      </w:r>
    </w:p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1</w:t>
      </w:r>
      <w:r>
        <w:rPr>
          <w:rFonts w:ascii="Times New Roman" w:eastAsia="黑体" w:hAnsi="Times New Roman"/>
          <w:spacing w:val="0"/>
          <w:sz w:val="24"/>
          <w:szCs w:val="24"/>
        </w:rPr>
        <w:t>）项目资金来源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6"/>
        <w:gridCol w:w="1768"/>
        <w:gridCol w:w="1260"/>
        <w:gridCol w:w="1333"/>
        <w:gridCol w:w="1414"/>
      </w:tblGrid>
      <w:tr w:rsidR="00C70C94" w:rsidTr="00470803">
        <w:trPr>
          <w:cantSplit/>
          <w:trHeight w:hRule="exact" w:val="62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资金来源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</w:t>
            </w:r>
          </w:p>
        </w:tc>
        <w:tc>
          <w:tcPr>
            <w:tcW w:w="1333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</w:t>
            </w: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</w:t>
            </w: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一、新增投资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、市政府扶持资金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、单位自筹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、风险投资等社会资本投入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、银行贷款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、其他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二、已投入资金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33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</w:tr>
      <w:tr w:rsidR="00C70C94" w:rsidTr="00470803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  </w:t>
            </w:r>
            <w:r>
              <w:rPr>
                <w:rFonts w:eastAsia="黑体"/>
                <w:sz w:val="24"/>
              </w:rPr>
              <w:t>总计</w:t>
            </w:r>
          </w:p>
        </w:tc>
        <w:tc>
          <w:tcPr>
            <w:tcW w:w="1768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jc w:val="center"/>
        </w:trPr>
        <w:tc>
          <w:tcPr>
            <w:tcW w:w="9421" w:type="dxa"/>
            <w:gridSpan w:val="5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资金来源及方式说明</w:t>
            </w:r>
            <w:r>
              <w:rPr>
                <w:rFonts w:eastAsia="黑体" w:hint="eastAsia"/>
                <w:szCs w:val="21"/>
              </w:rPr>
              <w:t>（包括银行资信等级、企业盈利能力、再融资能力等）</w:t>
            </w: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  <w:p w:rsidR="00C70C94" w:rsidRDefault="00C70C94" w:rsidP="00470803">
            <w:pPr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2</w:t>
      </w:r>
      <w:r>
        <w:rPr>
          <w:rFonts w:ascii="Times New Roman" w:eastAsia="黑体" w:hAnsi="Times New Roman"/>
          <w:spacing w:val="0"/>
          <w:sz w:val="24"/>
          <w:szCs w:val="24"/>
        </w:rPr>
        <w:t>）新增投资支出预算：</w:t>
      </w:r>
      <w:r>
        <w:rPr>
          <w:rFonts w:ascii="Times New Roman" w:eastAsia="黑体" w:hAnsi="Times New Roman"/>
          <w:sz w:val="24"/>
          <w:szCs w:val="24"/>
        </w:rPr>
        <w:t xml:space="preserve">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</w:p>
    <w:tbl>
      <w:tblPr>
        <w:tblW w:w="0" w:type="auto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2"/>
        <w:gridCol w:w="1302"/>
        <w:gridCol w:w="3413"/>
        <w:gridCol w:w="2228"/>
      </w:tblGrid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资金支出预算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jc w:val="center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占新增投资比重（</w:t>
            </w:r>
            <w:r>
              <w:rPr>
                <w:rFonts w:eastAsia="黑体"/>
                <w:sz w:val="24"/>
              </w:rPr>
              <w:t>%</w:t>
            </w:r>
            <w:r>
              <w:rPr>
                <w:rFonts w:eastAsia="黑体"/>
                <w:sz w:val="24"/>
              </w:rPr>
              <w:t>）</w:t>
            </w: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spacing w:val="0"/>
                <w:sz w:val="24"/>
                <w:szCs w:val="24"/>
              </w:rPr>
              <w:t>其中财政拨款金额</w:t>
            </w: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．人员费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．设备费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．材料费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．燃料及动力费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．试验外协费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6</w:t>
            </w:r>
            <w:r>
              <w:rPr>
                <w:rFonts w:eastAsia="黑体"/>
                <w:sz w:val="24"/>
              </w:rPr>
              <w:t>．基本建设费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7</w:t>
            </w:r>
            <w:r>
              <w:rPr>
                <w:rFonts w:eastAsia="黑体"/>
                <w:sz w:val="24"/>
              </w:rPr>
              <w:t>．差旅费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8</w:t>
            </w:r>
            <w:r>
              <w:rPr>
                <w:rFonts w:eastAsia="黑体"/>
                <w:sz w:val="24"/>
              </w:rPr>
              <w:t>．会议费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9</w:t>
            </w:r>
            <w:r>
              <w:rPr>
                <w:rFonts w:eastAsia="黑体"/>
                <w:sz w:val="24"/>
              </w:rPr>
              <w:t>．管理费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10</w:t>
            </w:r>
            <w:r>
              <w:rPr>
                <w:rFonts w:eastAsia="黑体"/>
                <w:sz w:val="24"/>
              </w:rPr>
              <w:t>．其他费用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C70C94" w:rsidTr="00470803">
        <w:tc>
          <w:tcPr>
            <w:tcW w:w="2492" w:type="dxa"/>
            <w:vAlign w:val="center"/>
          </w:tcPr>
          <w:p w:rsidR="00C70C94" w:rsidRDefault="00C70C94" w:rsidP="00470803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</w:t>
            </w: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302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C70C94" w:rsidRDefault="00C70C94" w:rsidP="00470803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</w:tbl>
    <w:p w:rsidR="00C70C94" w:rsidRDefault="00C70C94" w:rsidP="00C70C94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pacing w:val="0"/>
          <w:sz w:val="24"/>
          <w:szCs w:val="24"/>
        </w:rPr>
      </w:pPr>
    </w:p>
    <w:p w:rsidR="00C70C94" w:rsidRDefault="00C70C94" w:rsidP="00C70C9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）项目设备添置经费预算</w:t>
      </w:r>
      <w:r>
        <w:rPr>
          <w:rFonts w:eastAsia="黑体"/>
          <w:sz w:val="24"/>
        </w:rPr>
        <w:t xml:space="preserve">               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1155"/>
        <w:gridCol w:w="840"/>
        <w:gridCol w:w="1575"/>
        <w:gridCol w:w="1785"/>
        <w:gridCol w:w="1773"/>
      </w:tblGrid>
      <w:tr w:rsidR="00C70C94" w:rsidTr="00470803">
        <w:trPr>
          <w:cantSplit/>
          <w:trHeight w:val="927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设备名称</w:t>
            </w: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785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添置方式（国外订购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国内订购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自己研制）</w:t>
            </w: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一、研发设备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C70C94" w:rsidRDefault="00C70C94" w:rsidP="00470803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二、产业化设备</w:t>
            </w: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C70C94" w:rsidRDefault="00C70C94" w:rsidP="00470803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）基本建设（含配套基建）经费预算：</w:t>
      </w:r>
      <w:r>
        <w:rPr>
          <w:rFonts w:eastAsia="黑体"/>
          <w:sz w:val="24"/>
        </w:rPr>
        <w:t xml:space="preserve">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                        </w:t>
      </w:r>
    </w:p>
    <w:tbl>
      <w:tblPr>
        <w:tblW w:w="0" w:type="auto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4"/>
        <w:gridCol w:w="1365"/>
        <w:gridCol w:w="1995"/>
        <w:gridCol w:w="1470"/>
        <w:gridCol w:w="1679"/>
      </w:tblGrid>
      <w:tr w:rsidR="00C70C94" w:rsidTr="00470803">
        <w:trPr>
          <w:trHeight w:val="578"/>
        </w:trPr>
        <w:tc>
          <w:tcPr>
            <w:tcW w:w="2884" w:type="dxa"/>
            <w:vAlign w:val="center"/>
          </w:tcPr>
          <w:p w:rsidR="00C70C94" w:rsidRDefault="00C70C94" w:rsidP="00470803">
            <w:pPr>
              <w:ind w:left="-318" w:firstLine="105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基建项目</w:t>
            </w: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面积</w:t>
            </w:r>
          </w:p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(</w:t>
            </w:r>
            <w:proofErr w:type="gramStart"/>
            <w:r>
              <w:rPr>
                <w:rFonts w:eastAsia="黑体"/>
                <w:sz w:val="24"/>
              </w:rPr>
              <w:t>平米</w:t>
            </w:r>
            <w:r>
              <w:rPr>
                <w:rFonts w:eastAsia="黑体"/>
                <w:sz w:val="24"/>
              </w:rPr>
              <w:t>)</w:t>
            </w:r>
            <w:proofErr w:type="gramEnd"/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改建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扩建</w:t>
            </w: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C70C94" w:rsidTr="00470803">
        <w:trPr>
          <w:trHeight w:hRule="exact" w:val="454"/>
        </w:trPr>
        <w:tc>
          <w:tcPr>
            <w:tcW w:w="288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</w:trPr>
        <w:tc>
          <w:tcPr>
            <w:tcW w:w="2884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  <w:tr w:rsidR="00C70C94" w:rsidTr="00470803">
        <w:trPr>
          <w:trHeight w:hRule="exact" w:val="454"/>
        </w:trPr>
        <w:tc>
          <w:tcPr>
            <w:tcW w:w="4249" w:type="dxa"/>
            <w:gridSpan w:val="2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995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C70C94" w:rsidRDefault="00C70C94" w:rsidP="00470803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C70C94" w:rsidRDefault="00C70C94" w:rsidP="00C70C94">
      <w:pPr>
        <w:rPr>
          <w:rFonts w:eastAsia="黑体"/>
        </w:rPr>
      </w:pPr>
    </w:p>
    <w:p w:rsidR="00C70C94" w:rsidRDefault="00C70C94" w:rsidP="00C70C94">
      <w:pPr>
        <w:rPr>
          <w:rFonts w:eastAsia="黑体"/>
        </w:rPr>
      </w:pPr>
    </w:p>
    <w:p w:rsidR="00986B16" w:rsidRDefault="00986B16" w:rsidP="00A40EEF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A729AF" w:rsidRPr="00576B90" w:rsidRDefault="00A729AF" w:rsidP="00576B90">
      <w:pPr>
        <w:widowControl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sectPr w:rsidR="00A729AF" w:rsidRPr="00576B90" w:rsidSect="00C70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EC2" w:rsidRDefault="00773EC2" w:rsidP="00A40EEF">
      <w:r>
        <w:separator/>
      </w:r>
    </w:p>
  </w:endnote>
  <w:endnote w:type="continuationSeparator" w:id="0">
    <w:p w:rsidR="00773EC2" w:rsidRDefault="00773EC2" w:rsidP="00A4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EC2" w:rsidRDefault="00773EC2" w:rsidP="00A40EEF">
      <w:r>
        <w:separator/>
      </w:r>
    </w:p>
  </w:footnote>
  <w:footnote w:type="continuationSeparator" w:id="0">
    <w:p w:rsidR="00773EC2" w:rsidRDefault="00773EC2" w:rsidP="00A40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B5E"/>
    <w:rsid w:val="000329FD"/>
    <w:rsid w:val="00086C27"/>
    <w:rsid w:val="00101FE5"/>
    <w:rsid w:val="00144D6F"/>
    <w:rsid w:val="001A038D"/>
    <w:rsid w:val="002239AD"/>
    <w:rsid w:val="002A78D7"/>
    <w:rsid w:val="002F347D"/>
    <w:rsid w:val="00301107"/>
    <w:rsid w:val="0031599D"/>
    <w:rsid w:val="00325AF1"/>
    <w:rsid w:val="00351E1E"/>
    <w:rsid w:val="003F1D9E"/>
    <w:rsid w:val="004C4E5F"/>
    <w:rsid w:val="004F64C5"/>
    <w:rsid w:val="005646E2"/>
    <w:rsid w:val="00576B90"/>
    <w:rsid w:val="005B703F"/>
    <w:rsid w:val="005D4B5E"/>
    <w:rsid w:val="005E321E"/>
    <w:rsid w:val="005E37FB"/>
    <w:rsid w:val="005F1F2C"/>
    <w:rsid w:val="0061236C"/>
    <w:rsid w:val="006712EB"/>
    <w:rsid w:val="00773EC2"/>
    <w:rsid w:val="007A1530"/>
    <w:rsid w:val="00986B16"/>
    <w:rsid w:val="009E2AA6"/>
    <w:rsid w:val="009E3C4A"/>
    <w:rsid w:val="00A40EEF"/>
    <w:rsid w:val="00A4107B"/>
    <w:rsid w:val="00A500C8"/>
    <w:rsid w:val="00A729AF"/>
    <w:rsid w:val="00C07C89"/>
    <w:rsid w:val="00C46F6F"/>
    <w:rsid w:val="00C56DC1"/>
    <w:rsid w:val="00C70C94"/>
    <w:rsid w:val="00CC4619"/>
    <w:rsid w:val="00D71B07"/>
    <w:rsid w:val="00DA5DF2"/>
    <w:rsid w:val="00E70C9A"/>
    <w:rsid w:val="00E82B86"/>
    <w:rsid w:val="00F622D1"/>
    <w:rsid w:val="00FE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E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78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78D7"/>
    <w:rPr>
      <w:sz w:val="18"/>
      <w:szCs w:val="18"/>
    </w:rPr>
  </w:style>
  <w:style w:type="paragraph" w:customStyle="1" w:styleId="Web">
    <w:name w:val="普通 (Web)"/>
    <w:basedOn w:val="a"/>
    <w:rsid w:val="00986B16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 w:cs="Times New Roman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300</Words>
  <Characters>1711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21</cp:revision>
  <dcterms:created xsi:type="dcterms:W3CDTF">2020-03-10T08:38:00Z</dcterms:created>
  <dcterms:modified xsi:type="dcterms:W3CDTF">2025-09-25T01:30:00Z</dcterms:modified>
</cp:coreProperties>
</file>